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2EDAF" w14:textId="77777777" w:rsidR="00932197" w:rsidRPr="00932197" w:rsidRDefault="00932197" w:rsidP="00932197">
      <w:pPr>
        <w:rPr>
          <w:lang w:eastAsia="en-US"/>
        </w:rPr>
      </w:pPr>
    </w:p>
    <w:p w14:paraId="05236563" w14:textId="070EDA8B" w:rsidR="00D27D7D" w:rsidRPr="008C02D9" w:rsidRDefault="00932197" w:rsidP="00932197">
      <w:pPr>
        <w:pStyle w:val="Citao"/>
        <w:shd w:val="clear" w:color="auto" w:fill="00B050"/>
        <w:tabs>
          <w:tab w:val="center" w:pos="4252"/>
          <w:tab w:val="center" w:pos="4535"/>
          <w:tab w:val="left" w:pos="5823"/>
          <w:tab w:val="left" w:pos="5988"/>
        </w:tabs>
        <w:spacing w:before="0"/>
        <w:jc w:val="left"/>
        <w:rPr>
          <w:rFonts w:cs="Arial"/>
          <w:b/>
          <w:i w:val="0"/>
          <w:sz w:val="28"/>
          <w:szCs w:val="28"/>
        </w:rPr>
      </w:pPr>
      <w:r>
        <w:rPr>
          <w:rFonts w:cs="Arial"/>
          <w:b/>
          <w:i w:val="0"/>
          <w:szCs w:val="20"/>
        </w:rPr>
        <w:tab/>
      </w:r>
      <w:r w:rsidR="00CA24FB" w:rsidRPr="008C02D9">
        <w:rPr>
          <w:rFonts w:cs="Arial"/>
          <w:b/>
          <w:i w:val="0"/>
          <w:sz w:val="28"/>
          <w:szCs w:val="28"/>
        </w:rPr>
        <w:t xml:space="preserve"> EDITAL</w:t>
      </w:r>
    </w:p>
    <w:p w14:paraId="673D7518" w14:textId="77777777" w:rsidR="003F092F" w:rsidRPr="00FF2B42" w:rsidRDefault="003F092F" w:rsidP="00FD3B8B">
      <w:pPr>
        <w:jc w:val="center"/>
        <w:rPr>
          <w:rFonts w:ascii="Arial" w:hAnsi="Arial" w:cs="Arial"/>
          <w:b/>
          <w:bCs/>
          <w:color w:val="000000"/>
          <w:sz w:val="20"/>
          <w:szCs w:val="20"/>
        </w:rPr>
      </w:pPr>
    </w:p>
    <w:p w14:paraId="67DC0F1C" w14:textId="33279B1D" w:rsidR="00CA24FB" w:rsidRPr="0009297C" w:rsidRDefault="005347D2" w:rsidP="00FD3B8B">
      <w:pPr>
        <w:jc w:val="center"/>
        <w:rPr>
          <w:rFonts w:ascii="Arial" w:hAnsi="Arial" w:cs="Arial"/>
          <w:b/>
          <w:bCs/>
        </w:rPr>
      </w:pPr>
      <w:r w:rsidRPr="0009297C">
        <w:rPr>
          <w:rFonts w:ascii="Arial" w:hAnsi="Arial" w:cs="Arial"/>
          <w:b/>
          <w:bCs/>
        </w:rPr>
        <w:t>PROCURADORIA DA REPÚBLICA NO ESTADO DO PARÁ</w:t>
      </w:r>
    </w:p>
    <w:p w14:paraId="31375794" w14:textId="77777777" w:rsidR="005347D2" w:rsidRPr="0009297C" w:rsidRDefault="005347D2" w:rsidP="00FD3B8B">
      <w:pPr>
        <w:jc w:val="center"/>
        <w:rPr>
          <w:rFonts w:ascii="Arial" w:hAnsi="Arial" w:cs="Arial"/>
          <w:b/>
          <w:bCs/>
          <w:color w:val="FF0000"/>
          <w:sz w:val="20"/>
          <w:szCs w:val="20"/>
        </w:rPr>
      </w:pPr>
    </w:p>
    <w:p w14:paraId="117672EB" w14:textId="68284B57" w:rsidR="005347D2" w:rsidRPr="0009297C" w:rsidRDefault="005347D2" w:rsidP="00FD3B8B">
      <w:pPr>
        <w:jc w:val="center"/>
        <w:rPr>
          <w:rFonts w:ascii="Arial" w:hAnsi="Arial" w:cs="Arial"/>
          <w:b/>
          <w:bCs/>
          <w:sz w:val="22"/>
          <w:szCs w:val="22"/>
        </w:rPr>
      </w:pPr>
      <w:r w:rsidRPr="0009297C">
        <w:rPr>
          <w:rFonts w:ascii="Arial" w:hAnsi="Arial" w:cs="Arial"/>
          <w:b/>
          <w:bCs/>
          <w:sz w:val="22"/>
          <w:szCs w:val="22"/>
        </w:rPr>
        <w:t>MINISTÉRIO PÚBLICO FEDERAL</w:t>
      </w:r>
    </w:p>
    <w:p w14:paraId="3BC21055" w14:textId="77777777" w:rsidR="003F092F" w:rsidRPr="00FF2B42" w:rsidRDefault="003F092F" w:rsidP="00FD3B8B">
      <w:pPr>
        <w:jc w:val="center"/>
        <w:rPr>
          <w:rFonts w:ascii="Arial" w:hAnsi="Arial" w:cs="Arial"/>
          <w:b/>
          <w:bCs/>
          <w:i/>
          <w:color w:val="FF0000"/>
          <w:sz w:val="20"/>
          <w:szCs w:val="20"/>
        </w:rPr>
      </w:pPr>
    </w:p>
    <w:p w14:paraId="003CA694" w14:textId="4B344BD6" w:rsidR="00CA24FB" w:rsidRPr="0009297C" w:rsidRDefault="00CA24FB" w:rsidP="00FD3B8B">
      <w:pPr>
        <w:jc w:val="center"/>
        <w:rPr>
          <w:rFonts w:ascii="Arial" w:hAnsi="Arial" w:cs="Arial"/>
          <w:b/>
          <w:bCs/>
          <w:color w:val="000000"/>
          <w:sz w:val="20"/>
          <w:szCs w:val="20"/>
        </w:rPr>
      </w:pPr>
      <w:r w:rsidRPr="0009297C">
        <w:rPr>
          <w:rFonts w:ascii="Arial" w:hAnsi="Arial" w:cs="Arial"/>
          <w:b/>
          <w:bCs/>
          <w:color w:val="000000"/>
          <w:sz w:val="20"/>
          <w:szCs w:val="20"/>
        </w:rPr>
        <w:t>PREGÃO ELETRÔNICO Nº</w:t>
      </w:r>
      <w:r w:rsidR="005347D2" w:rsidRPr="0009297C">
        <w:rPr>
          <w:rFonts w:ascii="Arial" w:hAnsi="Arial" w:cs="Arial"/>
          <w:b/>
          <w:bCs/>
          <w:color w:val="000000"/>
          <w:sz w:val="20"/>
          <w:szCs w:val="20"/>
        </w:rPr>
        <w:t xml:space="preserve"> 07</w:t>
      </w:r>
      <w:r w:rsidRPr="0009297C">
        <w:rPr>
          <w:rFonts w:ascii="Arial" w:hAnsi="Arial" w:cs="Arial"/>
          <w:b/>
          <w:bCs/>
          <w:color w:val="000000"/>
          <w:sz w:val="20"/>
          <w:szCs w:val="20"/>
        </w:rPr>
        <w:t>/20</w:t>
      </w:r>
      <w:r w:rsidR="005347D2" w:rsidRPr="0009297C">
        <w:rPr>
          <w:rFonts w:ascii="Arial" w:hAnsi="Arial" w:cs="Arial"/>
          <w:b/>
          <w:bCs/>
          <w:color w:val="000000"/>
          <w:sz w:val="20"/>
          <w:szCs w:val="20"/>
        </w:rPr>
        <w:t>21</w:t>
      </w:r>
    </w:p>
    <w:p w14:paraId="304E21BE" w14:textId="77777777" w:rsidR="005347D2" w:rsidRPr="00FF2B42" w:rsidRDefault="005347D2" w:rsidP="00FD3B8B">
      <w:pPr>
        <w:jc w:val="center"/>
        <w:rPr>
          <w:rFonts w:ascii="Arial" w:hAnsi="Arial" w:cs="Arial"/>
          <w:b/>
          <w:bCs/>
          <w:color w:val="000000"/>
          <w:sz w:val="20"/>
          <w:szCs w:val="20"/>
        </w:rPr>
      </w:pPr>
    </w:p>
    <w:p w14:paraId="7290E380" w14:textId="74D53E7B" w:rsidR="00CA24FB" w:rsidRPr="00B811FE" w:rsidRDefault="00CA24FB" w:rsidP="0009297C">
      <w:pPr>
        <w:jc w:val="center"/>
        <w:rPr>
          <w:rFonts w:ascii="Arial" w:hAnsi="Arial" w:cs="Arial"/>
          <w:b/>
          <w:bCs/>
          <w:sz w:val="22"/>
          <w:szCs w:val="22"/>
        </w:rPr>
      </w:pPr>
      <w:r w:rsidRPr="00B811FE">
        <w:rPr>
          <w:rFonts w:ascii="Arial" w:hAnsi="Arial" w:cs="Arial"/>
          <w:b/>
          <w:bCs/>
          <w:sz w:val="22"/>
          <w:szCs w:val="22"/>
        </w:rPr>
        <w:t>Processo Administrativo n°</w:t>
      </w:r>
      <w:r w:rsidR="0009297C" w:rsidRPr="00B811FE">
        <w:rPr>
          <w:rFonts w:ascii="Arial" w:hAnsi="Arial" w:cs="Arial"/>
          <w:b/>
          <w:bCs/>
          <w:sz w:val="22"/>
          <w:szCs w:val="22"/>
        </w:rPr>
        <w:t xml:space="preserve"> </w:t>
      </w:r>
      <w:r w:rsidR="005347D2" w:rsidRPr="00B811FE">
        <w:rPr>
          <w:rFonts w:ascii="Arial" w:hAnsi="Arial" w:cs="Arial"/>
          <w:b/>
          <w:bCs/>
          <w:sz w:val="22"/>
          <w:szCs w:val="22"/>
        </w:rPr>
        <w:t>1.23.000.001640/2021-10</w:t>
      </w:r>
    </w:p>
    <w:p w14:paraId="67DCA357" w14:textId="77777777" w:rsidR="0009297C" w:rsidRDefault="0009297C" w:rsidP="0009297C">
      <w:pPr>
        <w:jc w:val="center"/>
        <w:rPr>
          <w:rFonts w:ascii="Arial" w:hAnsi="Arial" w:cs="Arial"/>
          <w:bCs/>
          <w:color w:val="000000"/>
          <w:sz w:val="20"/>
          <w:szCs w:val="20"/>
        </w:rPr>
      </w:pPr>
    </w:p>
    <w:p w14:paraId="167328AF" w14:textId="77777777" w:rsidR="0009297C" w:rsidRPr="00FF2B42" w:rsidRDefault="0009297C" w:rsidP="009554B2">
      <w:pPr>
        <w:spacing w:before="120" w:after="120" w:line="276" w:lineRule="auto"/>
        <w:jc w:val="center"/>
        <w:rPr>
          <w:rFonts w:ascii="Arial" w:hAnsi="Arial" w:cs="Arial"/>
          <w:b/>
          <w:bCs/>
          <w:color w:val="000000"/>
          <w:sz w:val="20"/>
          <w:szCs w:val="20"/>
        </w:rPr>
      </w:pPr>
    </w:p>
    <w:p w14:paraId="00964F26" w14:textId="2C4BC336" w:rsidR="00CA24FB" w:rsidRPr="00FF2B42" w:rsidRDefault="00CA24FB" w:rsidP="009554B2">
      <w:pPr>
        <w:spacing w:before="120" w:after="120" w:line="276" w:lineRule="auto"/>
        <w:jc w:val="both"/>
        <w:rPr>
          <w:rFonts w:ascii="Arial" w:eastAsia="Times New Roman" w:hAnsi="Arial" w:cs="Arial"/>
          <w:sz w:val="20"/>
          <w:szCs w:val="20"/>
        </w:rPr>
      </w:pPr>
      <w:r w:rsidRPr="00FF2B42">
        <w:rPr>
          <w:rFonts w:ascii="Arial" w:hAnsi="Arial" w:cs="Arial"/>
          <w:color w:val="000000"/>
          <w:sz w:val="20"/>
          <w:szCs w:val="20"/>
        </w:rPr>
        <w:t xml:space="preserve">Torna-se público, para conhecimento dos interessados, que </w:t>
      </w:r>
      <w:r w:rsidR="0009297C">
        <w:rPr>
          <w:rFonts w:ascii="Arial" w:hAnsi="Arial" w:cs="Arial"/>
          <w:color w:val="000000"/>
          <w:sz w:val="20"/>
          <w:szCs w:val="20"/>
        </w:rPr>
        <w:t>a PROCURADORUA DA REPÚBLICA NO ESTADO DO PARÁ</w:t>
      </w:r>
      <w:r w:rsidRPr="00FF2B42">
        <w:rPr>
          <w:rFonts w:ascii="Arial" w:hAnsi="Arial" w:cs="Arial"/>
          <w:color w:val="000000"/>
          <w:sz w:val="20"/>
          <w:szCs w:val="20"/>
        </w:rPr>
        <w:t>, por meio d</w:t>
      </w:r>
      <w:r w:rsidR="0009297C">
        <w:rPr>
          <w:rFonts w:ascii="Arial" w:hAnsi="Arial" w:cs="Arial"/>
          <w:color w:val="000000"/>
          <w:sz w:val="20"/>
          <w:szCs w:val="20"/>
        </w:rPr>
        <w:t>a Supervisão de Licitações e Disputas Eletrônicas - SLDE</w:t>
      </w:r>
      <w:r w:rsidR="009554B2">
        <w:rPr>
          <w:rFonts w:ascii="Arial" w:hAnsi="Arial" w:cs="Arial"/>
          <w:color w:val="000000"/>
          <w:sz w:val="20"/>
          <w:szCs w:val="20"/>
        </w:rPr>
        <w:t>, sediada na travessa Dom Romualdo de Seixas n. 1.476 – 2º andar, edifício Evolution</w:t>
      </w:r>
      <w:r w:rsidR="00E512C1">
        <w:rPr>
          <w:rFonts w:ascii="Arial" w:hAnsi="Arial" w:cs="Arial"/>
          <w:color w:val="000000"/>
          <w:sz w:val="20"/>
          <w:szCs w:val="20"/>
        </w:rPr>
        <w:t xml:space="preserve"> (sede provisória)</w:t>
      </w:r>
      <w:r w:rsidR="009554B2">
        <w:rPr>
          <w:rFonts w:ascii="Arial" w:hAnsi="Arial" w:cs="Arial"/>
          <w:color w:val="000000"/>
          <w:sz w:val="20"/>
          <w:szCs w:val="20"/>
        </w:rPr>
        <w:t>, bairro Umarizal, Cep: 66055-200</w:t>
      </w:r>
      <w:r w:rsidR="00E512C1">
        <w:rPr>
          <w:rFonts w:ascii="Arial" w:hAnsi="Arial" w:cs="Arial"/>
          <w:color w:val="000000"/>
          <w:sz w:val="20"/>
          <w:szCs w:val="20"/>
        </w:rPr>
        <w:t>, na cidade de Belém/Pará</w:t>
      </w:r>
      <w:r w:rsidRPr="00FF2B42">
        <w:rPr>
          <w:rFonts w:ascii="Arial" w:hAnsi="Arial" w:cs="Arial"/>
          <w:color w:val="000000"/>
          <w:sz w:val="20"/>
          <w:szCs w:val="20"/>
        </w:rPr>
        <w:t>, realizará licitação,</w:t>
      </w:r>
      <w:r w:rsidR="00971D9B" w:rsidRPr="00FF2B42">
        <w:rPr>
          <w:rFonts w:ascii="Arial" w:hAnsi="Arial" w:cs="Arial"/>
          <w:color w:val="000000"/>
          <w:sz w:val="20"/>
          <w:szCs w:val="20"/>
        </w:rPr>
        <w:t xml:space="preserve"> </w:t>
      </w:r>
      <w:r w:rsidR="00971D9B" w:rsidRPr="00E512C1">
        <w:rPr>
          <w:rFonts w:ascii="Arial" w:hAnsi="Arial" w:cs="Arial"/>
          <w:color w:val="000000"/>
          <w:sz w:val="20"/>
          <w:szCs w:val="20"/>
        </w:rPr>
        <w:t>para registro de preços,</w:t>
      </w:r>
      <w:r w:rsidRPr="00E512C1">
        <w:rPr>
          <w:rFonts w:ascii="Arial" w:hAnsi="Arial" w:cs="Arial"/>
          <w:color w:val="000000"/>
          <w:sz w:val="20"/>
          <w:szCs w:val="20"/>
        </w:rPr>
        <w:t xml:space="preserve"> na modalidade </w:t>
      </w:r>
      <w:r w:rsidR="00E512C1">
        <w:rPr>
          <w:rFonts w:ascii="Arial" w:hAnsi="Arial" w:cs="Arial"/>
          <w:bCs/>
          <w:color w:val="000000"/>
          <w:sz w:val="20"/>
          <w:szCs w:val="20"/>
        </w:rPr>
        <w:t>pregão</w:t>
      </w:r>
      <w:r w:rsidRPr="00E512C1">
        <w:rPr>
          <w:rFonts w:ascii="Arial" w:hAnsi="Arial" w:cs="Arial"/>
          <w:bCs/>
          <w:color w:val="000000"/>
          <w:sz w:val="20"/>
          <w:szCs w:val="20"/>
        </w:rPr>
        <w:t xml:space="preserve">, </w:t>
      </w:r>
      <w:r w:rsidRPr="00E512C1">
        <w:rPr>
          <w:rFonts w:ascii="Arial" w:hAnsi="Arial" w:cs="Arial"/>
          <w:color w:val="000000"/>
          <w:sz w:val="20"/>
          <w:szCs w:val="20"/>
        </w:rPr>
        <w:t>na forma</w:t>
      </w:r>
      <w:r w:rsidRPr="00E512C1">
        <w:rPr>
          <w:rFonts w:ascii="Arial" w:hAnsi="Arial" w:cs="Arial"/>
          <w:bCs/>
          <w:color w:val="000000"/>
          <w:sz w:val="20"/>
          <w:szCs w:val="20"/>
        </w:rPr>
        <w:t xml:space="preserve"> </w:t>
      </w:r>
      <w:r w:rsidR="00E512C1">
        <w:rPr>
          <w:rFonts w:ascii="Arial" w:hAnsi="Arial" w:cs="Arial"/>
          <w:bCs/>
          <w:color w:val="000000"/>
          <w:sz w:val="20"/>
          <w:szCs w:val="20"/>
        </w:rPr>
        <w:t>eletrônica</w:t>
      </w:r>
      <w:r w:rsidRPr="00E512C1">
        <w:rPr>
          <w:rFonts w:ascii="Arial" w:hAnsi="Arial" w:cs="Arial"/>
          <w:bCs/>
          <w:color w:val="000000"/>
          <w:sz w:val="20"/>
          <w:szCs w:val="20"/>
        </w:rPr>
        <w:t>,</w:t>
      </w:r>
      <w:r w:rsidR="00F356D2" w:rsidRPr="00E512C1">
        <w:rPr>
          <w:rFonts w:ascii="Arial" w:hAnsi="Arial" w:cs="Arial"/>
          <w:bCs/>
          <w:color w:val="000000"/>
          <w:sz w:val="20"/>
          <w:szCs w:val="20"/>
        </w:rPr>
        <w:t xml:space="preserve"> com critério de julgamento</w:t>
      </w:r>
      <w:r w:rsidR="00E512C1">
        <w:rPr>
          <w:rFonts w:ascii="Arial" w:hAnsi="Arial" w:cs="Arial"/>
          <w:bCs/>
          <w:color w:val="000000"/>
          <w:sz w:val="20"/>
          <w:szCs w:val="20"/>
        </w:rPr>
        <w:t xml:space="preserve"> </w:t>
      </w:r>
      <w:r w:rsidR="00F356D2" w:rsidRPr="00E512C1">
        <w:rPr>
          <w:rFonts w:ascii="Arial" w:hAnsi="Arial" w:cs="Arial"/>
          <w:b/>
          <w:bCs/>
          <w:sz w:val="20"/>
          <w:szCs w:val="20"/>
        </w:rPr>
        <w:t>menor preço</w:t>
      </w:r>
      <w:r w:rsidR="00E512C1" w:rsidRPr="00E512C1">
        <w:rPr>
          <w:rFonts w:ascii="Arial" w:hAnsi="Arial" w:cs="Arial"/>
          <w:b/>
          <w:bCs/>
          <w:sz w:val="20"/>
          <w:szCs w:val="20"/>
        </w:rPr>
        <w:t xml:space="preserve"> </w:t>
      </w:r>
      <w:r w:rsidR="00F77814" w:rsidRPr="00E512C1">
        <w:rPr>
          <w:rFonts w:ascii="Arial" w:hAnsi="Arial" w:cs="Arial"/>
          <w:b/>
          <w:bCs/>
          <w:iCs/>
          <w:sz w:val="20"/>
          <w:szCs w:val="20"/>
        </w:rPr>
        <w:t>por item</w:t>
      </w:r>
      <w:r w:rsidR="00F77814" w:rsidRPr="00E512C1">
        <w:rPr>
          <w:rFonts w:ascii="Arial" w:hAnsi="Arial" w:cs="Arial"/>
          <w:bCs/>
          <w:color w:val="000000"/>
          <w:sz w:val="20"/>
          <w:szCs w:val="20"/>
        </w:rPr>
        <w:t>,</w:t>
      </w:r>
      <w:r w:rsidRPr="00E512C1">
        <w:rPr>
          <w:rFonts w:ascii="Arial" w:hAnsi="Arial" w:cs="Arial"/>
          <w:color w:val="000000"/>
          <w:sz w:val="20"/>
          <w:szCs w:val="20"/>
        </w:rPr>
        <w:t xml:space="preserve"> nos termos da Lei nº 10.520, de 17 de julho de 2002,</w:t>
      </w:r>
      <w:r w:rsidR="00F356D2" w:rsidRPr="00E512C1">
        <w:rPr>
          <w:rFonts w:ascii="Arial" w:hAnsi="Arial" w:cs="Arial"/>
          <w:color w:val="000000"/>
          <w:sz w:val="20"/>
          <w:szCs w:val="20"/>
        </w:rPr>
        <w:t xml:space="preserve"> </w:t>
      </w:r>
      <w:r w:rsidR="00F356D2" w:rsidRPr="00E512C1">
        <w:rPr>
          <w:rFonts w:ascii="Arial" w:hAnsi="Arial" w:cs="Arial"/>
          <w:color w:val="000000" w:themeColor="text1"/>
          <w:sz w:val="20"/>
          <w:szCs w:val="20"/>
        </w:rPr>
        <w:t>do Decreto nº 10.024, de 20 de setembro de 201</w:t>
      </w:r>
      <w:r w:rsidR="00FF2B42" w:rsidRPr="00E512C1">
        <w:rPr>
          <w:rFonts w:ascii="Arial" w:hAnsi="Arial" w:cs="Arial"/>
          <w:color w:val="000000" w:themeColor="text1"/>
          <w:sz w:val="20"/>
          <w:szCs w:val="20"/>
        </w:rPr>
        <w:t>9</w:t>
      </w:r>
      <w:r w:rsidRPr="00E512C1">
        <w:rPr>
          <w:rFonts w:ascii="Arial" w:hAnsi="Arial" w:cs="Arial"/>
          <w:color w:val="000000"/>
          <w:sz w:val="20"/>
          <w:szCs w:val="20"/>
        </w:rPr>
        <w:t>,</w:t>
      </w:r>
      <w:r w:rsidR="00C136A2" w:rsidRPr="00E512C1">
        <w:rPr>
          <w:rFonts w:ascii="Arial" w:hAnsi="Arial" w:cs="Arial"/>
          <w:sz w:val="20"/>
          <w:szCs w:val="20"/>
        </w:rPr>
        <w:t xml:space="preserve"> </w:t>
      </w:r>
      <w:r w:rsidR="00C136A2" w:rsidRPr="00E512C1">
        <w:rPr>
          <w:rFonts w:ascii="Arial" w:eastAsia="Times New Roman" w:hAnsi="Arial" w:cs="Arial"/>
          <w:sz w:val="20"/>
          <w:szCs w:val="20"/>
        </w:rPr>
        <w:t>do Decreto  nº 7.746, de 05 de junho de 2012,</w:t>
      </w:r>
      <w:r w:rsidR="005A0202" w:rsidRPr="00E512C1">
        <w:rPr>
          <w:rFonts w:ascii="Arial" w:eastAsia="Times New Roman" w:hAnsi="Arial" w:cs="Arial"/>
          <w:sz w:val="20"/>
          <w:szCs w:val="20"/>
        </w:rPr>
        <w:t xml:space="preserve"> </w:t>
      </w:r>
      <w:r w:rsidR="00C136A2" w:rsidRPr="00E512C1">
        <w:rPr>
          <w:rFonts w:ascii="Arial" w:eastAsia="Times New Roman" w:hAnsi="Arial" w:cs="Arial"/>
          <w:sz w:val="20"/>
          <w:szCs w:val="20"/>
        </w:rPr>
        <w:t>do Decreto nº 7892, de 23 de janeiro e 2013</w:t>
      </w:r>
      <w:r w:rsidR="00C136A2" w:rsidRPr="00FF2B42">
        <w:rPr>
          <w:rFonts w:ascii="Arial" w:eastAsia="Times New Roman" w:hAnsi="Arial" w:cs="Arial"/>
          <w:sz w:val="20"/>
          <w:szCs w:val="20"/>
        </w:rPr>
        <w:t xml:space="preserve">, </w:t>
      </w:r>
      <w:r w:rsidR="00C136A2" w:rsidRPr="00FF2B42">
        <w:rPr>
          <w:rFonts w:ascii="Arial" w:hAnsi="Arial" w:cs="Arial"/>
          <w:color w:val="000000"/>
          <w:sz w:val="20"/>
          <w:szCs w:val="20"/>
        </w:rPr>
        <w:t xml:space="preserve"> </w:t>
      </w:r>
      <w:r w:rsidR="00C136A2" w:rsidRPr="00FF2B42">
        <w:rPr>
          <w:rFonts w:ascii="Arial" w:eastAsia="Times New Roman" w:hAnsi="Arial" w:cs="Arial"/>
          <w:sz w:val="20"/>
          <w:szCs w:val="20"/>
        </w:rPr>
        <w:t>da Instrução Normativa SLTI/MP  nº 01, de 19 de janeiro de 2010,</w:t>
      </w:r>
      <w:r w:rsidRPr="00FF2B42">
        <w:rPr>
          <w:rFonts w:ascii="Arial" w:hAnsi="Arial" w:cs="Arial"/>
          <w:color w:val="000000"/>
          <w:sz w:val="20"/>
          <w:szCs w:val="20"/>
        </w:rPr>
        <w:t xml:space="preserve"> </w:t>
      </w:r>
      <w:r w:rsidR="006D70F2" w:rsidRPr="00FF2B42">
        <w:rPr>
          <w:rFonts w:ascii="Arial" w:hAnsi="Arial" w:cs="Arial"/>
          <w:color w:val="000000"/>
          <w:sz w:val="20"/>
          <w:szCs w:val="20"/>
        </w:rPr>
        <w:t xml:space="preserve">da Instrução Normativa </w:t>
      </w:r>
      <w:r w:rsidR="005A0202" w:rsidRPr="00FF2B42">
        <w:rPr>
          <w:rFonts w:ascii="Arial" w:hAnsi="Arial" w:cs="Arial"/>
          <w:color w:val="000000"/>
          <w:sz w:val="20"/>
          <w:szCs w:val="20"/>
        </w:rPr>
        <w:t>SEGES</w:t>
      </w:r>
      <w:r w:rsidR="006D70F2" w:rsidRPr="00FF2B42">
        <w:rPr>
          <w:rFonts w:ascii="Arial" w:hAnsi="Arial" w:cs="Arial"/>
          <w:color w:val="000000"/>
          <w:sz w:val="20"/>
          <w:szCs w:val="20"/>
        </w:rPr>
        <w:t>/MP</w:t>
      </w:r>
      <w:r w:rsidRPr="00FF2B42">
        <w:rPr>
          <w:rFonts w:ascii="Arial" w:hAnsi="Arial" w:cs="Arial"/>
          <w:color w:val="000000"/>
          <w:sz w:val="20"/>
          <w:szCs w:val="20"/>
        </w:rPr>
        <w:t xml:space="preserve"> nº </w:t>
      </w:r>
      <w:r w:rsidR="003F092F" w:rsidRPr="00FF2B42">
        <w:rPr>
          <w:rFonts w:ascii="Arial" w:hAnsi="Arial" w:cs="Arial"/>
          <w:color w:val="000000"/>
          <w:sz w:val="20"/>
          <w:szCs w:val="20"/>
        </w:rPr>
        <w:t>0</w:t>
      </w:r>
      <w:r w:rsidR="006D70F2" w:rsidRPr="00FF2B42">
        <w:rPr>
          <w:rFonts w:ascii="Arial" w:hAnsi="Arial" w:cs="Arial"/>
          <w:color w:val="000000"/>
          <w:sz w:val="20"/>
          <w:szCs w:val="20"/>
        </w:rPr>
        <w:t>3</w:t>
      </w:r>
      <w:r w:rsidRPr="00FF2B42">
        <w:rPr>
          <w:rFonts w:ascii="Arial" w:hAnsi="Arial" w:cs="Arial"/>
          <w:color w:val="000000"/>
          <w:sz w:val="20"/>
          <w:szCs w:val="20"/>
        </w:rPr>
        <w:t xml:space="preserve">, de </w:t>
      </w:r>
      <w:r w:rsidR="006D70F2" w:rsidRPr="00FF2B42">
        <w:rPr>
          <w:rFonts w:ascii="Arial" w:hAnsi="Arial" w:cs="Arial"/>
          <w:color w:val="000000"/>
          <w:sz w:val="20"/>
          <w:szCs w:val="20"/>
        </w:rPr>
        <w:t>26</w:t>
      </w:r>
      <w:r w:rsidRPr="00FF2B42">
        <w:rPr>
          <w:rFonts w:ascii="Arial" w:hAnsi="Arial" w:cs="Arial"/>
          <w:color w:val="000000"/>
          <w:sz w:val="20"/>
          <w:szCs w:val="20"/>
        </w:rPr>
        <w:t xml:space="preserve"> de </w:t>
      </w:r>
      <w:r w:rsidR="006D70F2" w:rsidRPr="00FF2B42">
        <w:rPr>
          <w:rFonts w:ascii="Arial" w:hAnsi="Arial" w:cs="Arial"/>
          <w:color w:val="000000"/>
          <w:sz w:val="20"/>
          <w:szCs w:val="20"/>
        </w:rPr>
        <w:t>abril, de 2018</w:t>
      </w:r>
      <w:r w:rsidRPr="00FF2B42">
        <w:rPr>
          <w:rFonts w:ascii="Arial" w:hAnsi="Arial" w:cs="Arial"/>
          <w:color w:val="000000"/>
          <w:sz w:val="20"/>
          <w:szCs w:val="20"/>
        </w:rPr>
        <w:t>, da Lei Complementar n° 123, de 14 de dezembro de 2006, da Lei nº 11.488, de 15 de ju</w:t>
      </w:r>
      <w:r w:rsidR="007A24EB" w:rsidRPr="00FF2B42">
        <w:rPr>
          <w:rFonts w:ascii="Arial" w:hAnsi="Arial" w:cs="Arial"/>
          <w:color w:val="000000"/>
          <w:sz w:val="20"/>
          <w:szCs w:val="20"/>
        </w:rPr>
        <w:t>nho de 2007, do Decreto n° 8.538, de 06</w:t>
      </w:r>
      <w:r w:rsidRPr="00FF2B42">
        <w:rPr>
          <w:rFonts w:ascii="Arial" w:hAnsi="Arial" w:cs="Arial"/>
          <w:color w:val="000000"/>
          <w:sz w:val="20"/>
          <w:szCs w:val="20"/>
        </w:rPr>
        <w:t xml:space="preserve"> de </w:t>
      </w:r>
      <w:r w:rsidR="007A24EB" w:rsidRPr="00FF2B42">
        <w:rPr>
          <w:rFonts w:ascii="Arial" w:hAnsi="Arial" w:cs="Arial"/>
          <w:color w:val="000000"/>
          <w:sz w:val="20"/>
          <w:szCs w:val="20"/>
        </w:rPr>
        <w:t>outubro de 2015</w:t>
      </w:r>
      <w:r w:rsidRPr="00FF2B42">
        <w:rPr>
          <w:rFonts w:ascii="Arial" w:hAnsi="Arial" w:cs="Arial"/>
          <w:color w:val="000000"/>
          <w:sz w:val="20"/>
          <w:szCs w:val="20"/>
        </w:rPr>
        <w:t xml:space="preserve">, </w:t>
      </w:r>
      <w:r w:rsidR="0030280F">
        <w:rPr>
          <w:rFonts w:ascii="Arial" w:hAnsi="Arial" w:cs="Arial"/>
          <w:color w:val="000000"/>
          <w:sz w:val="20"/>
          <w:szCs w:val="20"/>
        </w:rPr>
        <w:t xml:space="preserve">além de outras correlatas, </w:t>
      </w:r>
      <w:r w:rsidRPr="00FF2B42">
        <w:rPr>
          <w:rFonts w:ascii="Arial" w:hAnsi="Arial" w:cs="Arial"/>
          <w:color w:val="000000"/>
          <w:sz w:val="20"/>
          <w:szCs w:val="20"/>
        </w:rPr>
        <w:t xml:space="preserve">aplicando-se, subsidiariamente, a </w:t>
      </w:r>
      <w:r w:rsidRPr="0030280F">
        <w:rPr>
          <w:rFonts w:ascii="Arial" w:hAnsi="Arial" w:cs="Arial"/>
          <w:b/>
          <w:color w:val="000000"/>
          <w:sz w:val="20"/>
          <w:szCs w:val="20"/>
          <w:u w:val="single"/>
        </w:rPr>
        <w:t>Lei nº 8.666, de 21 de junho de 1993</w:t>
      </w:r>
      <w:r w:rsidRPr="00FF2B42">
        <w:rPr>
          <w:rFonts w:ascii="Arial" w:hAnsi="Arial" w:cs="Arial"/>
          <w:color w:val="000000"/>
          <w:sz w:val="20"/>
          <w:szCs w:val="20"/>
        </w:rPr>
        <w:t xml:space="preserve">, e as exigências estabelecidas neste Edital. </w:t>
      </w:r>
    </w:p>
    <w:p w14:paraId="12015514" w14:textId="77777777" w:rsidR="0030280F" w:rsidRDefault="0030280F" w:rsidP="0030280F">
      <w:pPr>
        <w:spacing w:before="120" w:after="120" w:line="276" w:lineRule="auto"/>
        <w:jc w:val="both"/>
        <w:rPr>
          <w:rFonts w:ascii="Arial" w:hAnsi="Arial" w:cs="Arial"/>
          <w:color w:val="000000"/>
          <w:sz w:val="20"/>
          <w:szCs w:val="20"/>
        </w:rPr>
      </w:pPr>
    </w:p>
    <w:p w14:paraId="0C910125" w14:textId="718CB173" w:rsidR="002E2B74" w:rsidRPr="008C02D9" w:rsidRDefault="003B2B65" w:rsidP="0030280F">
      <w:pPr>
        <w:spacing w:before="120" w:after="120" w:line="276" w:lineRule="auto"/>
        <w:jc w:val="both"/>
        <w:rPr>
          <w:rFonts w:ascii="Arial" w:hAnsi="Arial" w:cs="Arial"/>
          <w:b/>
          <w:sz w:val="20"/>
          <w:szCs w:val="20"/>
        </w:rPr>
      </w:pPr>
      <w:r w:rsidRPr="00FF2B42">
        <w:rPr>
          <w:rFonts w:ascii="Arial" w:hAnsi="Arial" w:cs="Arial"/>
          <w:color w:val="000000"/>
          <w:sz w:val="20"/>
          <w:szCs w:val="20"/>
        </w:rPr>
        <w:t>D</w:t>
      </w:r>
      <w:r w:rsidR="002E2B74" w:rsidRPr="00FF2B42">
        <w:rPr>
          <w:rFonts w:ascii="Arial" w:hAnsi="Arial" w:cs="Arial"/>
          <w:color w:val="000000"/>
          <w:sz w:val="20"/>
          <w:szCs w:val="20"/>
        </w:rPr>
        <w:t>ata da sessão:</w:t>
      </w:r>
      <w:r w:rsidR="0030280F">
        <w:rPr>
          <w:rFonts w:ascii="Arial" w:hAnsi="Arial" w:cs="Arial"/>
          <w:color w:val="000000"/>
          <w:sz w:val="20"/>
          <w:szCs w:val="20"/>
        </w:rPr>
        <w:t xml:space="preserve"> </w:t>
      </w:r>
      <w:r w:rsidR="0030280F" w:rsidRPr="008C02D9">
        <w:rPr>
          <w:rFonts w:ascii="Arial" w:hAnsi="Arial" w:cs="Arial"/>
          <w:b/>
          <w:sz w:val="20"/>
          <w:szCs w:val="20"/>
        </w:rPr>
        <w:t>23/12/2021</w:t>
      </w:r>
    </w:p>
    <w:p w14:paraId="31E59267" w14:textId="0F63515E" w:rsidR="002E2B74" w:rsidRPr="00FF2B42" w:rsidRDefault="003B2B65" w:rsidP="0030280F">
      <w:pPr>
        <w:spacing w:before="120" w:after="120" w:line="276" w:lineRule="auto"/>
        <w:rPr>
          <w:rFonts w:ascii="Arial" w:hAnsi="Arial" w:cs="Arial"/>
          <w:sz w:val="20"/>
          <w:szCs w:val="20"/>
        </w:rPr>
      </w:pPr>
      <w:r w:rsidRPr="00FF2B42">
        <w:rPr>
          <w:rFonts w:ascii="Arial" w:hAnsi="Arial" w:cs="Arial"/>
          <w:color w:val="000000"/>
          <w:sz w:val="20"/>
          <w:szCs w:val="20"/>
        </w:rPr>
        <w:t>H</w:t>
      </w:r>
      <w:r w:rsidR="002E2B74" w:rsidRPr="00FF2B42">
        <w:rPr>
          <w:rFonts w:ascii="Arial" w:hAnsi="Arial" w:cs="Arial"/>
          <w:color w:val="000000"/>
          <w:sz w:val="20"/>
          <w:szCs w:val="20"/>
        </w:rPr>
        <w:t>orário</w:t>
      </w:r>
      <w:r w:rsidR="00517D94" w:rsidRPr="00FF2B42">
        <w:rPr>
          <w:rFonts w:ascii="Arial" w:hAnsi="Arial" w:cs="Arial"/>
          <w:color w:val="000000"/>
          <w:sz w:val="20"/>
          <w:szCs w:val="20"/>
        </w:rPr>
        <w:t xml:space="preserve">: </w:t>
      </w:r>
      <w:proofErr w:type="gramStart"/>
      <w:r w:rsidR="0030280F" w:rsidRPr="008C02D9">
        <w:rPr>
          <w:rFonts w:ascii="Arial" w:hAnsi="Arial" w:cs="Arial"/>
          <w:b/>
          <w:sz w:val="20"/>
          <w:szCs w:val="20"/>
        </w:rPr>
        <w:t>08:30</w:t>
      </w:r>
      <w:proofErr w:type="gramEnd"/>
      <w:r w:rsidR="008C02D9">
        <w:rPr>
          <w:rFonts w:ascii="Arial" w:hAnsi="Arial" w:cs="Arial"/>
          <w:b/>
          <w:sz w:val="20"/>
          <w:szCs w:val="20"/>
        </w:rPr>
        <w:t xml:space="preserve"> </w:t>
      </w:r>
      <w:r w:rsidR="0030280F" w:rsidRPr="008C02D9">
        <w:rPr>
          <w:rFonts w:ascii="Arial" w:hAnsi="Arial" w:cs="Arial"/>
          <w:b/>
          <w:sz w:val="20"/>
          <w:szCs w:val="20"/>
        </w:rPr>
        <w:t>h</w:t>
      </w:r>
      <w:r w:rsidR="0030280F" w:rsidRPr="004F019C">
        <w:rPr>
          <w:rFonts w:ascii="Arial" w:hAnsi="Arial" w:cs="Arial"/>
          <w:sz w:val="20"/>
          <w:szCs w:val="20"/>
        </w:rPr>
        <w:t xml:space="preserve"> </w:t>
      </w:r>
      <w:r w:rsidR="0030280F">
        <w:rPr>
          <w:rFonts w:ascii="Arial" w:hAnsi="Arial" w:cs="Arial"/>
          <w:color w:val="000000"/>
          <w:sz w:val="20"/>
          <w:szCs w:val="20"/>
        </w:rPr>
        <w:t>(hora de Brasília)</w:t>
      </w:r>
    </w:p>
    <w:p w14:paraId="4F2E4877" w14:textId="79B9E20B" w:rsidR="002E2B74" w:rsidRPr="00FF2B42" w:rsidRDefault="003B2B65" w:rsidP="0030280F">
      <w:pPr>
        <w:spacing w:before="120" w:after="120" w:line="276" w:lineRule="auto"/>
        <w:rPr>
          <w:rFonts w:ascii="Arial" w:hAnsi="Arial" w:cs="Arial"/>
          <w:sz w:val="20"/>
          <w:szCs w:val="20"/>
        </w:rPr>
      </w:pPr>
      <w:r w:rsidRPr="00FF2B42">
        <w:rPr>
          <w:rFonts w:ascii="Arial" w:hAnsi="Arial" w:cs="Arial"/>
          <w:color w:val="000000"/>
          <w:sz w:val="20"/>
          <w:szCs w:val="20"/>
        </w:rPr>
        <w:t>L</w:t>
      </w:r>
      <w:r w:rsidR="002E2B74" w:rsidRPr="00FF2B42">
        <w:rPr>
          <w:rFonts w:ascii="Arial" w:hAnsi="Arial" w:cs="Arial"/>
          <w:color w:val="000000"/>
          <w:sz w:val="20"/>
          <w:szCs w:val="20"/>
        </w:rPr>
        <w:t xml:space="preserve">ocal: </w:t>
      </w:r>
      <w:r w:rsidR="00B56016" w:rsidRPr="00FF2B42">
        <w:rPr>
          <w:rFonts w:ascii="Arial" w:hAnsi="Arial" w:cs="Arial"/>
          <w:color w:val="000000"/>
          <w:sz w:val="20"/>
          <w:szCs w:val="20"/>
        </w:rPr>
        <w:t xml:space="preserve">Portal de Compras </w:t>
      </w:r>
      <w:r w:rsidR="00293D30" w:rsidRPr="00FF2B42">
        <w:rPr>
          <w:rFonts w:ascii="Arial" w:hAnsi="Arial" w:cs="Arial"/>
          <w:color w:val="000000"/>
          <w:sz w:val="20"/>
          <w:szCs w:val="20"/>
        </w:rPr>
        <w:t xml:space="preserve">do Governo Federal </w:t>
      </w:r>
      <w:r w:rsidR="00293D30" w:rsidRPr="000F26B9">
        <w:rPr>
          <w:rFonts w:ascii="Arial" w:hAnsi="Arial" w:cs="Arial"/>
          <w:b/>
          <w:color w:val="000000"/>
          <w:sz w:val="20"/>
          <w:szCs w:val="20"/>
        </w:rPr>
        <w:t xml:space="preserve">– </w:t>
      </w:r>
      <w:proofErr w:type="gramStart"/>
      <w:r w:rsidR="000F26B9" w:rsidRPr="000F26B9">
        <w:rPr>
          <w:rFonts w:ascii="Arial" w:hAnsi="Arial" w:cs="Arial"/>
          <w:b/>
          <w:color w:val="000000"/>
          <w:sz w:val="20"/>
          <w:szCs w:val="20"/>
        </w:rPr>
        <w:t>https</w:t>
      </w:r>
      <w:proofErr w:type="gramEnd"/>
      <w:r w:rsidR="000F26B9" w:rsidRPr="000F26B9">
        <w:rPr>
          <w:rFonts w:ascii="Arial" w:hAnsi="Arial" w:cs="Arial"/>
          <w:b/>
          <w:color w:val="000000"/>
          <w:sz w:val="20"/>
          <w:szCs w:val="20"/>
        </w:rPr>
        <w:t>://www.gov.br/compras/pt-br</w:t>
      </w:r>
    </w:p>
    <w:p w14:paraId="21672864" w14:textId="77777777" w:rsidR="00CA24FB" w:rsidRPr="00FF2B42" w:rsidRDefault="00C351A6" w:rsidP="004E260B">
      <w:pPr>
        <w:pStyle w:val="Nivel01"/>
        <w:shd w:val="clear" w:color="auto" w:fill="92D050"/>
        <w:rPr>
          <w:rFonts w:ascii="Arial" w:hAnsi="Arial" w:cs="Arial"/>
        </w:rPr>
      </w:pPr>
      <w:r w:rsidRPr="00FF2B42">
        <w:rPr>
          <w:rFonts w:ascii="Arial" w:hAnsi="Arial" w:cs="Arial"/>
        </w:rPr>
        <w:t xml:space="preserve">DO </w:t>
      </w:r>
      <w:r w:rsidR="00CA24FB" w:rsidRPr="00FF2B42">
        <w:rPr>
          <w:rFonts w:ascii="Arial" w:hAnsi="Arial" w:cs="Arial"/>
        </w:rPr>
        <w:t>OBJETO</w:t>
      </w:r>
    </w:p>
    <w:p w14:paraId="0D855807" w14:textId="0979FA6D" w:rsidR="00CA24FB" w:rsidRPr="000F26B9" w:rsidRDefault="00CA24FB" w:rsidP="005C300B">
      <w:pPr>
        <w:numPr>
          <w:ilvl w:val="1"/>
          <w:numId w:val="1"/>
        </w:numPr>
        <w:spacing w:before="120" w:after="120" w:line="276" w:lineRule="auto"/>
        <w:ind w:left="567" w:firstLine="0"/>
        <w:jc w:val="both"/>
        <w:rPr>
          <w:rFonts w:ascii="Arial" w:hAnsi="Arial" w:cs="Arial"/>
          <w:b/>
          <w:color w:val="000000"/>
          <w:sz w:val="20"/>
          <w:szCs w:val="20"/>
        </w:rPr>
      </w:pPr>
      <w:r w:rsidRPr="000F26B9">
        <w:rPr>
          <w:rFonts w:ascii="Arial" w:hAnsi="Arial" w:cs="Arial"/>
          <w:color w:val="000000"/>
          <w:sz w:val="20"/>
          <w:szCs w:val="20"/>
        </w:rPr>
        <w:t xml:space="preserve">O objeto da presente licitação </w:t>
      </w:r>
      <w:r w:rsidR="005C300B">
        <w:rPr>
          <w:rFonts w:ascii="Arial" w:hAnsi="Arial" w:cs="Arial"/>
          <w:color w:val="000000"/>
          <w:sz w:val="20"/>
          <w:szCs w:val="20"/>
        </w:rPr>
        <w:t xml:space="preserve">por registro de preço </w:t>
      </w:r>
      <w:r w:rsidRPr="000F26B9">
        <w:rPr>
          <w:rFonts w:ascii="Arial" w:hAnsi="Arial" w:cs="Arial"/>
          <w:color w:val="000000"/>
          <w:sz w:val="20"/>
          <w:szCs w:val="20"/>
        </w:rPr>
        <w:t>é a escolha da proposta mais vantajosa para a aquisição de</w:t>
      </w:r>
      <w:r w:rsidR="005C300B">
        <w:rPr>
          <w:rFonts w:ascii="Arial" w:hAnsi="Arial" w:cs="Arial"/>
          <w:color w:val="000000"/>
          <w:sz w:val="20"/>
          <w:szCs w:val="20"/>
        </w:rPr>
        <w:t xml:space="preserve"> </w:t>
      </w:r>
      <w:r w:rsidR="000F26B9" w:rsidRPr="000F26B9">
        <w:rPr>
          <w:rFonts w:ascii="Arial" w:hAnsi="Arial" w:cs="Arial"/>
          <w:color w:val="000000"/>
          <w:sz w:val="20"/>
          <w:szCs w:val="20"/>
        </w:rPr>
        <w:t>ativos e consumíveis de informática e comunicação, para abastecimento da PR/PA e PRM</w:t>
      </w:r>
      <w:r w:rsidR="005C300B">
        <w:rPr>
          <w:rFonts w:ascii="Arial" w:hAnsi="Arial" w:cs="Arial"/>
          <w:color w:val="000000"/>
          <w:sz w:val="20"/>
          <w:szCs w:val="20"/>
        </w:rPr>
        <w:t>’</w:t>
      </w:r>
      <w:r w:rsidR="000F26B9" w:rsidRPr="000F26B9">
        <w:rPr>
          <w:rFonts w:ascii="Arial" w:hAnsi="Arial" w:cs="Arial"/>
          <w:color w:val="000000"/>
          <w:sz w:val="20"/>
          <w:szCs w:val="20"/>
        </w:rPr>
        <w:t>s, atendendo as especificações técnicas, prazos de entrega e garantias</w:t>
      </w:r>
      <w:r w:rsidR="000F26B9">
        <w:rPr>
          <w:rFonts w:ascii="Arial" w:hAnsi="Arial" w:cs="Arial"/>
          <w:color w:val="000000"/>
          <w:sz w:val="20"/>
          <w:szCs w:val="20"/>
        </w:rPr>
        <w:t xml:space="preserve"> </w:t>
      </w:r>
      <w:r w:rsidR="005C300B">
        <w:rPr>
          <w:rFonts w:ascii="Arial" w:hAnsi="Arial" w:cs="Arial"/>
          <w:color w:val="000000"/>
          <w:sz w:val="20"/>
          <w:szCs w:val="20"/>
        </w:rPr>
        <w:t>constantes neste Edital e no Termo de referência.</w:t>
      </w:r>
    </w:p>
    <w:p w14:paraId="4F8EBF66" w14:textId="3330E5AA" w:rsidR="00CA24FB" w:rsidRPr="005C300B" w:rsidRDefault="00CA24FB" w:rsidP="004B6972">
      <w:pPr>
        <w:numPr>
          <w:ilvl w:val="1"/>
          <w:numId w:val="1"/>
        </w:numPr>
        <w:spacing w:before="120" w:after="120" w:line="276" w:lineRule="auto"/>
        <w:ind w:left="567" w:firstLine="0"/>
        <w:jc w:val="both"/>
        <w:rPr>
          <w:rFonts w:ascii="Arial" w:hAnsi="Arial" w:cs="Arial"/>
          <w:sz w:val="20"/>
          <w:szCs w:val="20"/>
        </w:rPr>
      </w:pPr>
      <w:r w:rsidRPr="005C300B">
        <w:rPr>
          <w:rFonts w:ascii="Arial" w:hAnsi="Arial" w:cs="Arial"/>
          <w:sz w:val="20"/>
          <w:szCs w:val="20"/>
        </w:rPr>
        <w:t>A licitação será</w:t>
      </w:r>
      <w:r w:rsidR="002B2A87" w:rsidRPr="005C300B">
        <w:rPr>
          <w:rFonts w:ascii="Arial" w:hAnsi="Arial" w:cs="Arial"/>
          <w:sz w:val="20"/>
          <w:szCs w:val="20"/>
        </w:rPr>
        <w:t xml:space="preserve"> </w:t>
      </w:r>
      <w:r w:rsidRPr="005C300B">
        <w:rPr>
          <w:rFonts w:ascii="Arial" w:hAnsi="Arial" w:cs="Arial"/>
          <w:sz w:val="20"/>
          <w:szCs w:val="20"/>
        </w:rPr>
        <w:t>dividida em itens</w:t>
      </w:r>
      <w:r w:rsidRPr="005C300B">
        <w:rPr>
          <w:rFonts w:ascii="Arial" w:hAnsi="Arial" w:cs="Arial"/>
          <w:b/>
          <w:sz w:val="20"/>
          <w:szCs w:val="20"/>
        </w:rPr>
        <w:t>,</w:t>
      </w:r>
      <w:r w:rsidRPr="005C300B">
        <w:rPr>
          <w:rFonts w:ascii="Arial" w:hAnsi="Arial" w:cs="Arial"/>
          <w:sz w:val="20"/>
          <w:szCs w:val="20"/>
        </w:rPr>
        <w:t xml:space="preserve"> conforme tabela constante do Termo de Referência, facultando-se ao licitante a participação em quantos itens </w:t>
      </w:r>
      <w:r w:rsidR="004B6972" w:rsidRPr="005C300B">
        <w:rPr>
          <w:rFonts w:ascii="Arial" w:hAnsi="Arial" w:cs="Arial"/>
          <w:sz w:val="20"/>
          <w:szCs w:val="20"/>
        </w:rPr>
        <w:t>for</w:t>
      </w:r>
      <w:r w:rsidRPr="005C300B">
        <w:rPr>
          <w:rFonts w:ascii="Arial" w:hAnsi="Arial" w:cs="Arial"/>
          <w:sz w:val="20"/>
          <w:szCs w:val="20"/>
        </w:rPr>
        <w:t xml:space="preserve"> de seu interesse.</w:t>
      </w:r>
      <w:r w:rsidRPr="005C300B">
        <w:rPr>
          <w:rFonts w:ascii="Arial" w:hAnsi="Arial" w:cs="Arial"/>
          <w:b/>
          <w:sz w:val="20"/>
          <w:szCs w:val="20"/>
        </w:rPr>
        <w:t xml:space="preserve"> </w:t>
      </w:r>
    </w:p>
    <w:p w14:paraId="5D802713" w14:textId="765A3D39" w:rsidR="001E2495" w:rsidRPr="004B6972" w:rsidRDefault="001E2495" w:rsidP="004B6972">
      <w:pPr>
        <w:pStyle w:val="PADRO"/>
        <w:keepNext w:val="0"/>
        <w:widowControl/>
        <w:numPr>
          <w:ilvl w:val="1"/>
          <w:numId w:val="1"/>
        </w:numPr>
        <w:shd w:val="clear" w:color="auto" w:fill="auto"/>
        <w:spacing w:before="120" w:after="120"/>
        <w:ind w:left="567" w:firstLine="0"/>
        <w:rPr>
          <w:rFonts w:ascii="Arial" w:hAnsi="Arial" w:cs="Arial"/>
          <w:szCs w:val="20"/>
        </w:rPr>
      </w:pPr>
      <w:r w:rsidRPr="004B6972">
        <w:rPr>
          <w:rFonts w:ascii="Arial" w:hAnsi="Arial" w:cs="Arial"/>
          <w:szCs w:val="20"/>
        </w:rPr>
        <w:t xml:space="preserve">O </w:t>
      </w:r>
      <w:r w:rsidRPr="004B6972">
        <w:rPr>
          <w:rFonts w:ascii="Arial" w:hAnsi="Arial" w:cs="Arial"/>
          <w:b/>
          <w:szCs w:val="20"/>
          <w:u w:val="single"/>
        </w:rPr>
        <w:t>critério de julgamento adotado será o menor preço</w:t>
      </w:r>
      <w:r w:rsidR="004B6972" w:rsidRPr="004B6972">
        <w:rPr>
          <w:rFonts w:ascii="Arial" w:hAnsi="Arial" w:cs="Arial"/>
          <w:b/>
          <w:szCs w:val="20"/>
          <w:u w:val="single"/>
        </w:rPr>
        <w:t xml:space="preserve"> </w:t>
      </w:r>
      <w:r w:rsidRPr="004B6972">
        <w:rPr>
          <w:rFonts w:ascii="Arial" w:hAnsi="Arial" w:cs="Arial"/>
          <w:b/>
          <w:szCs w:val="20"/>
          <w:u w:val="single"/>
        </w:rPr>
        <w:t>do item</w:t>
      </w:r>
      <w:r w:rsidRPr="004B6972">
        <w:rPr>
          <w:rFonts w:ascii="Arial" w:hAnsi="Arial" w:cs="Arial"/>
          <w:szCs w:val="20"/>
        </w:rPr>
        <w:t>, observadas as exigências contidas neste Edital e seus Anexos quanto às especificações do objeto.</w:t>
      </w:r>
      <w:r w:rsidR="00B77761" w:rsidRPr="004B6972">
        <w:rPr>
          <w:rFonts w:ascii="Arial" w:hAnsi="Arial" w:cs="Arial"/>
          <w:szCs w:val="20"/>
        </w:rPr>
        <w:t xml:space="preserve"> </w:t>
      </w:r>
    </w:p>
    <w:p w14:paraId="467164AA" w14:textId="77777777" w:rsidR="00971D9B" w:rsidRPr="00FF2B42" w:rsidRDefault="00971D9B" w:rsidP="00971D9B">
      <w:pPr>
        <w:rPr>
          <w:rFonts w:ascii="Arial" w:hAnsi="Arial" w:cs="Arial"/>
          <w:i/>
          <w:color w:val="FF0000"/>
          <w:sz w:val="20"/>
          <w:szCs w:val="20"/>
          <w:highlight w:val="cyan"/>
        </w:rPr>
      </w:pPr>
    </w:p>
    <w:p w14:paraId="072F9D09" w14:textId="77777777" w:rsidR="00971D9B" w:rsidRPr="005729BC" w:rsidRDefault="00971D9B" w:rsidP="004E260B">
      <w:pPr>
        <w:shd w:val="clear" w:color="auto" w:fill="92D050"/>
        <w:rPr>
          <w:rFonts w:ascii="Arial" w:hAnsi="Arial" w:cs="Arial"/>
          <w:b/>
          <w:sz w:val="20"/>
          <w:szCs w:val="20"/>
        </w:rPr>
      </w:pPr>
      <w:r w:rsidRPr="005729BC">
        <w:rPr>
          <w:rFonts w:ascii="Arial" w:hAnsi="Arial" w:cs="Arial"/>
          <w:b/>
          <w:sz w:val="20"/>
          <w:szCs w:val="20"/>
        </w:rPr>
        <w:t xml:space="preserve">2.  DO REGISTRO DE PREÇOS </w:t>
      </w:r>
    </w:p>
    <w:p w14:paraId="48A81C7D" w14:textId="77777777" w:rsidR="00971D9B" w:rsidRPr="005729BC" w:rsidRDefault="00971D9B" w:rsidP="00971D9B">
      <w:pPr>
        <w:rPr>
          <w:rFonts w:ascii="Arial" w:hAnsi="Arial" w:cs="Arial"/>
          <w:b/>
          <w:sz w:val="20"/>
          <w:szCs w:val="20"/>
        </w:rPr>
      </w:pPr>
    </w:p>
    <w:p w14:paraId="7459C66B" w14:textId="32631964" w:rsidR="00971D9B" w:rsidRPr="001665E2" w:rsidRDefault="00971D9B" w:rsidP="001665E2">
      <w:pPr>
        <w:pStyle w:val="PargrafodaLista"/>
        <w:numPr>
          <w:ilvl w:val="1"/>
          <w:numId w:val="27"/>
        </w:numPr>
        <w:spacing w:before="120" w:after="120" w:line="276" w:lineRule="auto"/>
        <w:ind w:left="567" w:firstLine="0"/>
        <w:jc w:val="both"/>
        <w:rPr>
          <w:rFonts w:ascii="Arial" w:hAnsi="Arial" w:cs="Arial"/>
          <w:sz w:val="20"/>
          <w:szCs w:val="20"/>
        </w:rPr>
      </w:pPr>
      <w:r w:rsidRPr="001665E2">
        <w:rPr>
          <w:rFonts w:ascii="Arial" w:hAnsi="Arial" w:cs="Arial"/>
          <w:sz w:val="20"/>
          <w:szCs w:val="20"/>
        </w:rPr>
        <w:t>As regras referentes aos órgãos gerenciador e participante, bem como a eventuais adesões são as que constam da minuta de Ata de Registro de Preços</w:t>
      </w:r>
      <w:r w:rsidR="005729BC" w:rsidRPr="001665E2">
        <w:rPr>
          <w:rFonts w:ascii="Arial" w:hAnsi="Arial" w:cs="Arial"/>
          <w:sz w:val="20"/>
          <w:szCs w:val="20"/>
        </w:rPr>
        <w:t>.</w:t>
      </w:r>
    </w:p>
    <w:p w14:paraId="038E5C4E" w14:textId="77777777" w:rsidR="003F092F" w:rsidRPr="00FF2B42" w:rsidRDefault="003F092F" w:rsidP="00235187">
      <w:pPr>
        <w:spacing w:before="120" w:after="120" w:line="276" w:lineRule="auto"/>
        <w:jc w:val="both"/>
        <w:rPr>
          <w:rFonts w:ascii="Arial" w:hAnsi="Arial" w:cs="Arial"/>
          <w:color w:val="000000"/>
          <w:sz w:val="20"/>
          <w:szCs w:val="20"/>
          <w:lang w:eastAsia="en-US"/>
        </w:rPr>
      </w:pPr>
    </w:p>
    <w:p w14:paraId="2E36DF48" w14:textId="454093F6" w:rsidR="00CA24FB" w:rsidRPr="004E260B" w:rsidRDefault="001665E2" w:rsidP="008C02D9">
      <w:pPr>
        <w:pStyle w:val="Nivel01"/>
        <w:numPr>
          <w:ilvl w:val="0"/>
          <w:numId w:val="27"/>
        </w:numPr>
        <w:shd w:val="clear" w:color="auto" w:fill="92D050"/>
        <w:tabs>
          <w:tab w:val="clear" w:pos="567"/>
          <w:tab w:val="left" w:pos="709"/>
        </w:tabs>
        <w:ind w:left="567" w:right="-568" w:firstLine="0"/>
        <w:rPr>
          <w:rFonts w:ascii="Arial" w:hAnsi="Arial" w:cs="Arial"/>
        </w:rPr>
      </w:pPr>
      <w:r>
        <w:lastRenderedPageBreak/>
        <w:t xml:space="preserve">  </w:t>
      </w:r>
      <w:r w:rsidR="00CA24FB" w:rsidRPr="004E260B">
        <w:rPr>
          <w:rFonts w:ascii="Arial" w:hAnsi="Arial" w:cs="Arial"/>
        </w:rPr>
        <w:t>DO CREDENCIAMENTO</w:t>
      </w:r>
    </w:p>
    <w:p w14:paraId="0A2093BE" w14:textId="16A567A3" w:rsidR="00CA24FB" w:rsidRPr="001665E2" w:rsidRDefault="001665E2" w:rsidP="00BA6F70">
      <w:pPr>
        <w:pStyle w:val="PargrafodaLista"/>
        <w:numPr>
          <w:ilvl w:val="1"/>
          <w:numId w:val="27"/>
        </w:numPr>
        <w:spacing w:before="120" w:after="120" w:line="276" w:lineRule="auto"/>
        <w:ind w:left="1134" w:right="-568" w:firstLine="0"/>
        <w:contextualSpacing w:val="0"/>
        <w:jc w:val="both"/>
        <w:rPr>
          <w:rFonts w:ascii="Arial" w:hAnsi="Arial" w:cs="Arial"/>
          <w:bCs/>
          <w:iCs/>
          <w:color w:val="000000"/>
          <w:sz w:val="20"/>
          <w:szCs w:val="20"/>
        </w:rPr>
      </w:pPr>
      <w:r>
        <w:rPr>
          <w:rFonts w:ascii="Arial" w:hAnsi="Arial" w:cs="Arial"/>
          <w:bCs/>
          <w:iCs/>
          <w:color w:val="000000"/>
          <w:sz w:val="20"/>
          <w:szCs w:val="20"/>
        </w:rPr>
        <w:t xml:space="preserve">        </w:t>
      </w:r>
      <w:r w:rsidR="00CA24FB" w:rsidRPr="001665E2">
        <w:rPr>
          <w:rFonts w:ascii="Arial" w:hAnsi="Arial" w:cs="Arial"/>
          <w:bCs/>
          <w:iCs/>
          <w:color w:val="000000"/>
          <w:sz w:val="20"/>
          <w:szCs w:val="20"/>
        </w:rPr>
        <w:t xml:space="preserve">O Credenciamento é o nível básico do registro cadastral no </w:t>
      </w:r>
      <w:r w:rsidR="00027933" w:rsidRPr="001665E2">
        <w:rPr>
          <w:rFonts w:ascii="Arial" w:hAnsi="Arial" w:cs="Arial"/>
          <w:bCs/>
          <w:iCs/>
          <w:color w:val="000000"/>
          <w:sz w:val="20"/>
          <w:szCs w:val="20"/>
        </w:rPr>
        <w:t>SICAF</w:t>
      </w:r>
      <w:r w:rsidR="00CA24FB" w:rsidRPr="001665E2">
        <w:rPr>
          <w:rFonts w:ascii="Arial" w:hAnsi="Arial" w:cs="Arial"/>
          <w:bCs/>
          <w:iCs/>
          <w:color w:val="000000"/>
          <w:sz w:val="20"/>
          <w:szCs w:val="20"/>
        </w:rPr>
        <w:t>, que permite a participação dos interessados na modalidade licitatória Pregão, em sua forma eletrônica.</w:t>
      </w:r>
    </w:p>
    <w:p w14:paraId="0290FD39" w14:textId="1F4B10A0" w:rsidR="00320345" w:rsidRPr="001665E2" w:rsidRDefault="004E260B" w:rsidP="004E260B">
      <w:pPr>
        <w:pStyle w:val="PargrafodaLista"/>
        <w:numPr>
          <w:ilvl w:val="1"/>
          <w:numId w:val="27"/>
        </w:numPr>
        <w:spacing w:before="120" w:after="120" w:line="276" w:lineRule="auto"/>
        <w:ind w:right="-568" w:hanging="225"/>
        <w:contextualSpacing w:val="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320345" w:rsidRPr="001665E2">
        <w:rPr>
          <w:rFonts w:ascii="Arial" w:hAnsi="Arial" w:cs="Arial"/>
          <w:color w:val="000000" w:themeColor="text1"/>
          <w:sz w:val="20"/>
          <w:szCs w:val="20"/>
        </w:rPr>
        <w:t xml:space="preserve">O cadastro no </w:t>
      </w:r>
      <w:r w:rsidR="00027933" w:rsidRPr="001665E2">
        <w:rPr>
          <w:rFonts w:ascii="Arial" w:hAnsi="Arial" w:cs="Arial"/>
          <w:color w:val="000000" w:themeColor="text1"/>
          <w:sz w:val="20"/>
          <w:szCs w:val="20"/>
        </w:rPr>
        <w:t>SICAF</w:t>
      </w:r>
      <w:r w:rsidR="00320345" w:rsidRPr="001665E2">
        <w:rPr>
          <w:rFonts w:ascii="Arial" w:hAnsi="Arial" w:cs="Arial"/>
          <w:color w:val="000000" w:themeColor="text1"/>
          <w:sz w:val="20"/>
          <w:szCs w:val="20"/>
        </w:rPr>
        <w:t xml:space="preserve"> deverá ser feito no Portal de Compras do Governo Federal, no sítio </w:t>
      </w:r>
      <w:hyperlink r:id="rId12">
        <w:r w:rsidR="00320345" w:rsidRPr="001665E2">
          <w:rPr>
            <w:rStyle w:val="Hyperlink"/>
            <w:rFonts w:ascii="Arial" w:hAnsi="Arial" w:cs="Arial"/>
            <w:sz w:val="20"/>
            <w:szCs w:val="20"/>
          </w:rPr>
          <w:t>www.comprasgovernamentais.gov.br</w:t>
        </w:r>
      </w:hyperlink>
      <w:r w:rsidR="00320345" w:rsidRPr="001665E2">
        <w:rPr>
          <w:rFonts w:ascii="Arial" w:hAnsi="Arial" w:cs="Arial"/>
          <w:color w:val="000000" w:themeColor="text1"/>
          <w:sz w:val="20"/>
          <w:szCs w:val="20"/>
        </w:rPr>
        <w:t>, por meio de certificado digital conferido pela Infraestrutura de Chaves Públicas Brasileira – ICP - Brasil.</w:t>
      </w:r>
    </w:p>
    <w:p w14:paraId="17795766" w14:textId="1DC9961B" w:rsidR="00AA2A10" w:rsidRPr="00FF2B42" w:rsidRDefault="004E260B" w:rsidP="004E260B">
      <w:pPr>
        <w:numPr>
          <w:ilvl w:val="1"/>
          <w:numId w:val="27"/>
        </w:numPr>
        <w:spacing w:before="120" w:after="120" w:line="276" w:lineRule="auto"/>
        <w:ind w:left="1134" w:right="-568" w:firstLine="0"/>
        <w:jc w:val="both"/>
        <w:rPr>
          <w:rFonts w:ascii="Arial" w:hAnsi="Arial" w:cs="Arial"/>
          <w:color w:val="000000"/>
          <w:sz w:val="20"/>
          <w:szCs w:val="20"/>
        </w:rPr>
      </w:pPr>
      <w:r>
        <w:rPr>
          <w:rFonts w:ascii="Arial" w:hAnsi="Arial" w:cs="Arial"/>
          <w:color w:val="000000"/>
          <w:sz w:val="20"/>
          <w:szCs w:val="20"/>
        </w:rPr>
        <w:t xml:space="preserve">        </w:t>
      </w:r>
      <w:r w:rsidR="00CA24FB" w:rsidRPr="00FF2B42">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4B26A568" w14:textId="59904454" w:rsidR="00AA2A10" w:rsidRPr="002E2074" w:rsidRDefault="004E260B" w:rsidP="004E260B">
      <w:pPr>
        <w:numPr>
          <w:ilvl w:val="1"/>
          <w:numId w:val="27"/>
        </w:numPr>
        <w:spacing w:before="120" w:after="120" w:line="276" w:lineRule="auto"/>
        <w:ind w:left="1134" w:right="-568" w:firstLine="0"/>
        <w:jc w:val="both"/>
        <w:rPr>
          <w:rFonts w:ascii="Arial" w:hAnsi="Arial" w:cs="Arial"/>
          <w:color w:val="000000"/>
          <w:sz w:val="20"/>
          <w:szCs w:val="20"/>
        </w:rPr>
      </w:pPr>
      <w:r>
        <w:rPr>
          <w:rFonts w:ascii="Arial" w:hAnsi="Arial" w:cs="Arial"/>
          <w:color w:val="000000"/>
          <w:sz w:val="20"/>
          <w:szCs w:val="20"/>
        </w:rPr>
        <w:t xml:space="preserve">        </w:t>
      </w:r>
      <w:r w:rsidR="00AA2A10" w:rsidRPr="002E2074">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00AA2A10" w:rsidRPr="002E2074">
        <w:rPr>
          <w:rFonts w:ascii="Arial" w:hAnsi="Arial" w:cs="Arial"/>
          <w:color w:val="000000" w:themeColor="text1"/>
          <w:sz w:val="20"/>
          <w:szCs w:val="20"/>
        </w:rPr>
        <w:t>.</w:t>
      </w:r>
    </w:p>
    <w:p w14:paraId="662F1458" w14:textId="0E9A1F0A" w:rsidR="00320345" w:rsidRPr="00FF2B42" w:rsidRDefault="004E260B" w:rsidP="004E260B">
      <w:pPr>
        <w:numPr>
          <w:ilvl w:val="1"/>
          <w:numId w:val="27"/>
        </w:numPr>
        <w:spacing w:before="120" w:after="120" w:line="276" w:lineRule="auto"/>
        <w:ind w:left="1134" w:right="-568" w:firstLine="0"/>
        <w:jc w:val="both"/>
        <w:rPr>
          <w:rFonts w:ascii="Arial" w:hAnsi="Arial" w:cs="Arial"/>
          <w:sz w:val="20"/>
          <w:szCs w:val="20"/>
        </w:rPr>
      </w:pPr>
      <w:r>
        <w:rPr>
          <w:rFonts w:ascii="Arial" w:hAnsi="Arial" w:cs="Arial"/>
          <w:sz w:val="20"/>
          <w:szCs w:val="20"/>
        </w:rPr>
        <w:t xml:space="preserve">        </w:t>
      </w:r>
      <w:r w:rsidR="00320345" w:rsidRPr="002E2074">
        <w:rPr>
          <w:rFonts w:ascii="Arial" w:hAnsi="Arial" w:cs="Arial"/>
          <w:sz w:val="20"/>
          <w:szCs w:val="20"/>
        </w:rPr>
        <w:t>É de responsabilidade do cadastrado conferir a exatidão dos seus</w:t>
      </w:r>
      <w:r w:rsidR="00320345" w:rsidRPr="00FF2B42">
        <w:rPr>
          <w:rFonts w:ascii="Arial" w:hAnsi="Arial" w:cs="Arial"/>
          <w:sz w:val="20"/>
          <w:szCs w:val="20"/>
        </w:rPr>
        <w:t xml:space="preserve"> dados cadastrais no </w:t>
      </w:r>
      <w:r w:rsidR="00027933" w:rsidRPr="00FF2B42">
        <w:rPr>
          <w:rFonts w:ascii="Arial" w:hAnsi="Arial" w:cs="Arial"/>
          <w:sz w:val="20"/>
          <w:szCs w:val="20"/>
        </w:rPr>
        <w:t>SICAF</w:t>
      </w:r>
      <w:r w:rsidR="00320345"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FF2B42" w:rsidRDefault="00320345" w:rsidP="004E260B">
      <w:pPr>
        <w:numPr>
          <w:ilvl w:val="2"/>
          <w:numId w:val="27"/>
        </w:numPr>
        <w:spacing w:before="120" w:after="120" w:line="276" w:lineRule="auto"/>
        <w:ind w:left="1985" w:right="-568" w:firstLine="0"/>
        <w:jc w:val="both"/>
        <w:rPr>
          <w:rFonts w:ascii="Arial" w:hAnsi="Arial" w:cs="Arial"/>
          <w:color w:val="000000"/>
          <w:sz w:val="20"/>
          <w:szCs w:val="20"/>
        </w:rPr>
      </w:pPr>
      <w:r w:rsidRPr="00FF2B42">
        <w:rPr>
          <w:rFonts w:ascii="Arial" w:hAnsi="Arial" w:cs="Arial"/>
          <w:color w:val="000000"/>
          <w:sz w:val="20"/>
          <w:szCs w:val="20"/>
        </w:rPr>
        <w:t>A não observância do disposto no subitem anterior poderá ensejar desclassificação no momento da habilitação</w:t>
      </w:r>
    </w:p>
    <w:p w14:paraId="49E2A820" w14:textId="6284156E" w:rsidR="00CA24FB" w:rsidRPr="00FF2B42" w:rsidRDefault="007E1889" w:rsidP="007E1889">
      <w:pPr>
        <w:pStyle w:val="Nivel01"/>
        <w:numPr>
          <w:ilvl w:val="0"/>
          <w:numId w:val="27"/>
        </w:numPr>
        <w:shd w:val="clear" w:color="auto" w:fill="92D050"/>
        <w:ind w:right="-568" w:firstLine="66"/>
        <w:rPr>
          <w:rFonts w:ascii="Arial" w:hAnsi="Arial" w:cs="Arial"/>
        </w:rPr>
      </w:pPr>
      <w:r>
        <w:rPr>
          <w:rFonts w:ascii="Arial" w:hAnsi="Arial" w:cs="Arial"/>
        </w:rPr>
        <w:t xml:space="preserve">    </w:t>
      </w:r>
      <w:r w:rsidR="004E260B">
        <w:rPr>
          <w:rFonts w:ascii="Arial" w:hAnsi="Arial" w:cs="Arial"/>
        </w:rPr>
        <w:t>DA PARTICIPAÇÃO NO PREGÃO</w:t>
      </w:r>
    </w:p>
    <w:p w14:paraId="17589F75" w14:textId="003701F8" w:rsidR="00CA24FB" w:rsidRPr="00FF2B42" w:rsidRDefault="007E1889" w:rsidP="007E1889">
      <w:pPr>
        <w:numPr>
          <w:ilvl w:val="1"/>
          <w:numId w:val="27"/>
        </w:numPr>
        <w:spacing w:before="120" w:after="120" w:line="276" w:lineRule="auto"/>
        <w:ind w:left="1134" w:right="-568" w:firstLine="0"/>
        <w:jc w:val="both"/>
        <w:rPr>
          <w:rFonts w:ascii="Arial" w:hAnsi="Arial" w:cs="Arial"/>
          <w:bCs/>
          <w:iCs/>
          <w:color w:val="000000"/>
          <w:sz w:val="20"/>
          <w:szCs w:val="20"/>
        </w:rPr>
      </w:pPr>
      <w:r>
        <w:rPr>
          <w:rFonts w:ascii="Arial" w:hAnsi="Arial" w:cs="Arial"/>
          <w:bCs/>
          <w:color w:val="000000"/>
          <w:sz w:val="20"/>
          <w:szCs w:val="20"/>
        </w:rPr>
        <w:t xml:space="preserve">       </w:t>
      </w:r>
      <w:r w:rsidR="00CA24FB" w:rsidRPr="00FF2B42">
        <w:rPr>
          <w:rFonts w:ascii="Arial" w:hAnsi="Arial" w:cs="Arial"/>
          <w:bCs/>
          <w:color w:val="000000"/>
          <w:sz w:val="20"/>
          <w:szCs w:val="20"/>
        </w:rPr>
        <w:t xml:space="preserve">Poderão participar deste Pregão </w:t>
      </w:r>
      <w:r w:rsidR="00825ABA" w:rsidRPr="00FF2B42">
        <w:rPr>
          <w:rFonts w:ascii="Arial" w:hAnsi="Arial" w:cs="Arial"/>
          <w:bCs/>
          <w:color w:val="000000"/>
          <w:sz w:val="20"/>
          <w:szCs w:val="20"/>
        </w:rPr>
        <w:t>interessados</w:t>
      </w:r>
      <w:r w:rsidR="00CA24FB" w:rsidRPr="00FF2B42">
        <w:rPr>
          <w:rFonts w:ascii="Arial" w:hAnsi="Arial" w:cs="Arial"/>
          <w:bCs/>
          <w:color w:val="000000"/>
          <w:sz w:val="20"/>
          <w:szCs w:val="20"/>
        </w:rPr>
        <w:t xml:space="preserve"> cujo ramo de atividade seja compatível com o objeto desta licitação, e que estejam com Credenciamento regular no</w:t>
      </w:r>
      <w:r w:rsidR="00CA24FB" w:rsidRPr="00FF2B42">
        <w:rPr>
          <w:rFonts w:ascii="Arial" w:hAnsi="Arial" w:cs="Arial"/>
          <w:color w:val="000000"/>
          <w:sz w:val="20"/>
          <w:szCs w:val="20"/>
        </w:rPr>
        <w:t xml:space="preserve"> Sistema de Cadastramento Unificado de Fornecedores – </w:t>
      </w:r>
      <w:r w:rsidR="00027933" w:rsidRPr="00FF2B42">
        <w:rPr>
          <w:rFonts w:ascii="Arial" w:hAnsi="Arial" w:cs="Arial"/>
          <w:color w:val="000000"/>
          <w:sz w:val="20"/>
          <w:szCs w:val="20"/>
        </w:rPr>
        <w:t>SICAF</w:t>
      </w:r>
      <w:r w:rsidR="00CA24FB" w:rsidRPr="00FF2B42">
        <w:rPr>
          <w:rFonts w:ascii="Arial" w:hAnsi="Arial" w:cs="Arial"/>
          <w:color w:val="000000"/>
          <w:sz w:val="20"/>
          <w:szCs w:val="20"/>
        </w:rPr>
        <w:t xml:space="preserve">, </w:t>
      </w:r>
      <w:r w:rsidR="00F77814" w:rsidRPr="00FF2B42">
        <w:rPr>
          <w:rFonts w:ascii="Arial" w:hAnsi="Arial" w:cs="Arial"/>
          <w:bCs/>
          <w:color w:val="000000"/>
          <w:sz w:val="20"/>
          <w:szCs w:val="20"/>
        </w:rPr>
        <w:t>conforme disposto no art. 9º da IN SEGES/MP nº 3, de 2018.</w:t>
      </w:r>
    </w:p>
    <w:p w14:paraId="078347CA" w14:textId="71ED4E52" w:rsidR="00F77814" w:rsidRPr="00FF2B42" w:rsidRDefault="00F77814" w:rsidP="00015AA5">
      <w:pPr>
        <w:numPr>
          <w:ilvl w:val="2"/>
          <w:numId w:val="27"/>
        </w:numPr>
        <w:spacing w:before="120" w:after="120" w:line="276" w:lineRule="auto"/>
        <w:ind w:right="-568"/>
        <w:jc w:val="both"/>
        <w:rPr>
          <w:rFonts w:ascii="Arial" w:hAnsi="Arial" w:cs="Arial"/>
          <w:color w:val="000000"/>
          <w:sz w:val="20"/>
          <w:szCs w:val="20"/>
        </w:rPr>
      </w:pPr>
      <w:r w:rsidRPr="00FF2B42">
        <w:rPr>
          <w:rFonts w:ascii="Arial" w:hAnsi="Arial" w:cs="Arial"/>
          <w:color w:val="000000"/>
          <w:sz w:val="20"/>
          <w:szCs w:val="20"/>
        </w:rPr>
        <w:t>Os licitantes deverão utilizar o certificado digital para acesso ao Sistema.</w:t>
      </w:r>
    </w:p>
    <w:p w14:paraId="5A952245" w14:textId="4673F0E7" w:rsidR="00F77814" w:rsidRPr="00D06E8E" w:rsidRDefault="00DA2C76" w:rsidP="00015AA5">
      <w:pPr>
        <w:numPr>
          <w:ilvl w:val="2"/>
          <w:numId w:val="27"/>
        </w:numPr>
        <w:spacing w:before="120" w:after="120" w:line="276" w:lineRule="auto"/>
        <w:ind w:right="-568"/>
        <w:jc w:val="both"/>
        <w:rPr>
          <w:rFonts w:ascii="Arial" w:hAnsi="Arial" w:cs="Arial"/>
          <w:sz w:val="20"/>
          <w:szCs w:val="20"/>
        </w:rPr>
      </w:pPr>
      <w:r w:rsidRPr="00D06E8E">
        <w:rPr>
          <w:rFonts w:ascii="Arial" w:hAnsi="Arial" w:cs="Arial"/>
          <w:sz w:val="20"/>
          <w:szCs w:val="20"/>
        </w:rPr>
        <w:t>Para os itens</w:t>
      </w:r>
      <w:r w:rsidR="00CD31B8" w:rsidRPr="00D06E8E">
        <w:rPr>
          <w:rFonts w:ascii="Arial" w:hAnsi="Arial" w:cs="Arial"/>
          <w:sz w:val="20"/>
          <w:szCs w:val="20"/>
        </w:rPr>
        <w:t xml:space="preserve"> </w:t>
      </w:r>
      <w:r w:rsidR="00CD31B8" w:rsidRPr="00D06E8E">
        <w:rPr>
          <w:rFonts w:ascii="Arial" w:hAnsi="Arial" w:cs="Arial"/>
          <w:b/>
          <w:sz w:val="20"/>
          <w:szCs w:val="20"/>
        </w:rPr>
        <w:t>1, 2, 3, 4, 5, 10, 11, 12, 13 e 14</w:t>
      </w:r>
      <w:r w:rsidRPr="00D06E8E">
        <w:rPr>
          <w:rFonts w:ascii="Arial" w:hAnsi="Arial" w:cs="Arial"/>
          <w:sz w:val="20"/>
          <w:szCs w:val="20"/>
        </w:rPr>
        <w:t xml:space="preserve">, </w:t>
      </w:r>
      <w:r w:rsidRPr="00D06E8E">
        <w:rPr>
          <w:rFonts w:ascii="Arial" w:hAnsi="Arial" w:cs="Arial"/>
          <w:sz w:val="20"/>
          <w:szCs w:val="20"/>
          <w:u w:val="single"/>
        </w:rPr>
        <w:t>a participação é exclusiva a microempresas e empresas de pequeno porte,</w:t>
      </w:r>
      <w:r w:rsidRPr="00D06E8E">
        <w:rPr>
          <w:rFonts w:ascii="Arial" w:hAnsi="Arial" w:cs="Arial"/>
          <w:sz w:val="20"/>
          <w:szCs w:val="20"/>
        </w:rPr>
        <w:t xml:space="preserve"> nos termos do art. 48 da Lei Complementar nº</w:t>
      </w:r>
      <w:r w:rsidR="00D06E8E" w:rsidRPr="00D06E8E">
        <w:rPr>
          <w:rFonts w:ascii="Arial" w:hAnsi="Arial" w:cs="Arial"/>
          <w:sz w:val="20"/>
          <w:szCs w:val="20"/>
        </w:rPr>
        <w:t xml:space="preserve"> 123, de 14 de dezembro de 2006.</w:t>
      </w:r>
    </w:p>
    <w:p w14:paraId="5020CB36" w14:textId="428C64F7" w:rsidR="007A24EB" w:rsidRPr="00FF2B42" w:rsidRDefault="00CD31B8" w:rsidP="00CD31B8">
      <w:pPr>
        <w:numPr>
          <w:ilvl w:val="1"/>
          <w:numId w:val="27"/>
        </w:numPr>
        <w:spacing w:before="120" w:after="120" w:line="276" w:lineRule="auto"/>
        <w:ind w:left="1134" w:right="-568" w:firstLine="0"/>
        <w:jc w:val="both"/>
        <w:rPr>
          <w:rFonts w:ascii="Arial" w:hAnsi="Arial" w:cs="Arial"/>
          <w:bCs/>
          <w:iCs/>
          <w:color w:val="000000"/>
          <w:sz w:val="20"/>
          <w:szCs w:val="20"/>
        </w:rPr>
      </w:pPr>
      <w:r>
        <w:rPr>
          <w:rFonts w:ascii="Arial" w:hAnsi="Arial" w:cs="Arial"/>
          <w:bCs/>
          <w:iCs/>
          <w:color w:val="000000"/>
          <w:sz w:val="20"/>
          <w:szCs w:val="20"/>
        </w:rPr>
        <w:t xml:space="preserve">       </w:t>
      </w:r>
      <w:r w:rsidR="007A24EB" w:rsidRPr="00FF2B42">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FF2B42">
        <w:rPr>
          <w:rFonts w:ascii="Arial" w:hAnsi="Arial" w:cs="Arial"/>
          <w:bCs/>
          <w:iCs/>
          <w:color w:val="000000"/>
          <w:sz w:val="20"/>
          <w:szCs w:val="20"/>
        </w:rPr>
        <w:t xml:space="preserve">nº </w:t>
      </w:r>
      <w:r w:rsidR="007A24EB" w:rsidRPr="00FF2B42">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FF2B42">
        <w:rPr>
          <w:rFonts w:ascii="Arial" w:hAnsi="Arial" w:cs="Arial"/>
          <w:bCs/>
          <w:iCs/>
          <w:color w:val="000000"/>
          <w:sz w:val="20"/>
          <w:szCs w:val="20"/>
        </w:rPr>
        <w:t xml:space="preserve">nº </w:t>
      </w:r>
      <w:r w:rsidR="007A24EB" w:rsidRPr="00FF2B42">
        <w:rPr>
          <w:rFonts w:ascii="Arial" w:hAnsi="Arial" w:cs="Arial"/>
          <w:bCs/>
          <w:iCs/>
          <w:color w:val="000000"/>
          <w:sz w:val="20"/>
          <w:szCs w:val="20"/>
        </w:rPr>
        <w:t>123, de 2006.</w:t>
      </w:r>
    </w:p>
    <w:p w14:paraId="3DE9F816" w14:textId="03FF6F0C" w:rsidR="00CA24FB" w:rsidRPr="00FF2B42" w:rsidRDefault="00776229" w:rsidP="00776229">
      <w:pPr>
        <w:numPr>
          <w:ilvl w:val="1"/>
          <w:numId w:val="27"/>
        </w:numPr>
        <w:autoSpaceDE w:val="0"/>
        <w:snapToGrid w:val="0"/>
        <w:spacing w:before="120" w:after="120" w:line="276" w:lineRule="auto"/>
        <w:ind w:left="425" w:firstLine="709"/>
        <w:jc w:val="both"/>
        <w:rPr>
          <w:rFonts w:ascii="Arial" w:hAnsi="Arial" w:cs="Arial"/>
          <w:bCs/>
          <w:color w:val="000000"/>
          <w:sz w:val="20"/>
          <w:szCs w:val="20"/>
        </w:rPr>
      </w:pPr>
      <w:r>
        <w:rPr>
          <w:rFonts w:ascii="Arial" w:hAnsi="Arial" w:cs="Arial"/>
          <w:bCs/>
          <w:color w:val="000000"/>
          <w:sz w:val="20"/>
          <w:szCs w:val="20"/>
        </w:rPr>
        <w:t xml:space="preserve">       </w:t>
      </w:r>
      <w:r w:rsidR="00CA24FB" w:rsidRPr="00FF2B42">
        <w:rPr>
          <w:rFonts w:ascii="Arial" w:hAnsi="Arial" w:cs="Arial"/>
          <w:bCs/>
          <w:color w:val="000000"/>
          <w:sz w:val="20"/>
          <w:szCs w:val="20"/>
        </w:rPr>
        <w:t>Não poderão participar desta licitação</w:t>
      </w:r>
      <w:r w:rsidR="001B1976" w:rsidRPr="00FF2B42">
        <w:rPr>
          <w:rFonts w:ascii="Arial" w:hAnsi="Arial" w:cs="Arial"/>
          <w:bCs/>
          <w:color w:val="000000"/>
          <w:sz w:val="20"/>
          <w:szCs w:val="20"/>
        </w:rPr>
        <w:t xml:space="preserve"> os interessados</w:t>
      </w:r>
      <w:r w:rsidR="00CA24FB" w:rsidRPr="00FF2B42">
        <w:rPr>
          <w:rFonts w:ascii="Arial" w:hAnsi="Arial" w:cs="Arial"/>
          <w:bCs/>
          <w:color w:val="000000"/>
          <w:sz w:val="20"/>
          <w:szCs w:val="20"/>
        </w:rPr>
        <w:t>:</w:t>
      </w:r>
    </w:p>
    <w:p w14:paraId="53DF40C1" w14:textId="22BE65AD" w:rsidR="00CA24FB" w:rsidRPr="00FF2B42" w:rsidRDefault="001B1976" w:rsidP="00776229">
      <w:pPr>
        <w:numPr>
          <w:ilvl w:val="2"/>
          <w:numId w:val="27"/>
        </w:numPr>
        <w:tabs>
          <w:tab w:val="left" w:pos="1440"/>
        </w:tabs>
        <w:autoSpaceDE w:val="0"/>
        <w:snapToGrid w:val="0"/>
        <w:spacing w:before="120" w:after="120" w:line="276" w:lineRule="auto"/>
        <w:ind w:left="1985" w:right="-568" w:firstLine="0"/>
        <w:jc w:val="both"/>
        <w:rPr>
          <w:rFonts w:ascii="Arial" w:hAnsi="Arial" w:cs="Arial"/>
          <w:bCs/>
          <w:sz w:val="20"/>
          <w:szCs w:val="20"/>
        </w:rPr>
      </w:pPr>
      <w:r w:rsidRPr="00FF2B42">
        <w:rPr>
          <w:rFonts w:ascii="Arial" w:hAnsi="Arial" w:cs="Arial"/>
          <w:bCs/>
          <w:sz w:val="20"/>
          <w:szCs w:val="20"/>
        </w:rPr>
        <w:t>proibido</w:t>
      </w:r>
      <w:r w:rsidR="00CA24FB" w:rsidRPr="00FF2B42">
        <w:rPr>
          <w:rFonts w:ascii="Arial" w:hAnsi="Arial" w:cs="Arial"/>
          <w:bCs/>
          <w:sz w:val="20"/>
          <w:szCs w:val="20"/>
        </w:rPr>
        <w:t>s de participar de licitações e celebrar contratos administrativos, na forma da legislação vigente;</w:t>
      </w:r>
    </w:p>
    <w:p w14:paraId="320C955A" w14:textId="029E130B" w:rsidR="00DA2C76" w:rsidRPr="00FF2B42" w:rsidRDefault="00DA2C76" w:rsidP="00776229">
      <w:pPr>
        <w:numPr>
          <w:ilvl w:val="2"/>
          <w:numId w:val="27"/>
        </w:numPr>
        <w:tabs>
          <w:tab w:val="left" w:pos="1440"/>
        </w:tabs>
        <w:autoSpaceDE w:val="0"/>
        <w:snapToGrid w:val="0"/>
        <w:spacing w:before="120" w:after="120" w:line="276" w:lineRule="auto"/>
        <w:ind w:left="1985" w:right="-568" w:firstLine="0"/>
        <w:jc w:val="both"/>
        <w:rPr>
          <w:rFonts w:ascii="Arial" w:hAnsi="Arial" w:cs="Arial"/>
          <w:bCs/>
          <w:sz w:val="20"/>
          <w:szCs w:val="20"/>
        </w:rPr>
      </w:pPr>
      <w:r w:rsidRPr="00FF2B42">
        <w:rPr>
          <w:rFonts w:ascii="Arial" w:hAnsi="Arial" w:cs="Arial"/>
          <w:bCs/>
          <w:sz w:val="20"/>
          <w:szCs w:val="20"/>
        </w:rPr>
        <w:t>que não atendam às condições deste Edital e seu(s) anexo(s);</w:t>
      </w:r>
    </w:p>
    <w:p w14:paraId="0B174BFD" w14:textId="7D4F7510" w:rsidR="00CA24FB" w:rsidRPr="00FF2B42" w:rsidRDefault="001B1976" w:rsidP="00776229">
      <w:pPr>
        <w:numPr>
          <w:ilvl w:val="2"/>
          <w:numId w:val="27"/>
        </w:numPr>
        <w:tabs>
          <w:tab w:val="left" w:pos="1440"/>
        </w:tabs>
        <w:autoSpaceDE w:val="0"/>
        <w:snapToGrid w:val="0"/>
        <w:spacing w:before="120" w:after="120" w:line="276" w:lineRule="auto"/>
        <w:ind w:left="1985" w:right="-568" w:firstLine="0"/>
        <w:jc w:val="both"/>
        <w:rPr>
          <w:rFonts w:ascii="Arial" w:eastAsia="Zurich BT" w:hAnsi="Arial" w:cs="Arial"/>
          <w:bCs/>
          <w:color w:val="000000"/>
          <w:sz w:val="20"/>
          <w:szCs w:val="20"/>
        </w:rPr>
      </w:pPr>
      <w:r w:rsidRPr="00FF2B42">
        <w:rPr>
          <w:rFonts w:ascii="Arial" w:hAnsi="Arial" w:cs="Arial"/>
          <w:bCs/>
          <w:color w:val="000000"/>
          <w:sz w:val="20"/>
          <w:szCs w:val="20"/>
        </w:rPr>
        <w:t xml:space="preserve">estrangeiros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DF559B" w:rsidRDefault="00CA24FB" w:rsidP="00DF559B">
      <w:pPr>
        <w:numPr>
          <w:ilvl w:val="2"/>
          <w:numId w:val="27"/>
        </w:numPr>
        <w:tabs>
          <w:tab w:val="left" w:pos="2127"/>
        </w:tabs>
        <w:autoSpaceDE w:val="0"/>
        <w:snapToGrid w:val="0"/>
        <w:spacing w:before="120" w:after="120" w:line="276" w:lineRule="auto"/>
        <w:ind w:left="1985" w:right="-568" w:firstLine="0"/>
        <w:jc w:val="both"/>
        <w:rPr>
          <w:rFonts w:ascii="Arial" w:eastAsia="Zurich BT" w:hAnsi="Arial" w:cs="Arial"/>
          <w:bCs/>
          <w:color w:val="000000"/>
          <w:sz w:val="20"/>
          <w:szCs w:val="20"/>
        </w:rPr>
      </w:pPr>
      <w:proofErr w:type="gramStart"/>
      <w:r w:rsidRPr="00FF2B42">
        <w:rPr>
          <w:rFonts w:ascii="Arial" w:eastAsia="Arial Unicode MS" w:hAnsi="Arial" w:cs="Arial"/>
          <w:color w:val="000000"/>
          <w:sz w:val="20"/>
          <w:szCs w:val="20"/>
        </w:rPr>
        <w:t>que</w:t>
      </w:r>
      <w:proofErr w:type="gramEnd"/>
      <w:r w:rsidRPr="00FF2B42">
        <w:rPr>
          <w:rFonts w:ascii="Arial" w:eastAsia="Arial Unicode MS" w:hAnsi="Arial" w:cs="Arial"/>
          <w:color w:val="000000"/>
          <w:sz w:val="20"/>
          <w:szCs w:val="20"/>
        </w:rPr>
        <w:t xml:space="preserve"> se enquadrem nas vedações previstas no artigo 9º da Lei nº 8.666, de 1993;</w:t>
      </w:r>
    </w:p>
    <w:p w14:paraId="5151D72C" w14:textId="77777777" w:rsidR="00DF559B" w:rsidRDefault="00DF559B" w:rsidP="00DF559B">
      <w:pPr>
        <w:tabs>
          <w:tab w:val="left" w:pos="2127"/>
        </w:tabs>
        <w:autoSpaceDE w:val="0"/>
        <w:snapToGrid w:val="0"/>
        <w:spacing w:before="120" w:after="120" w:line="276" w:lineRule="auto"/>
        <w:ind w:left="1359" w:right="-568"/>
        <w:jc w:val="both"/>
        <w:rPr>
          <w:rFonts w:ascii="Arial" w:eastAsia="Arial Unicode MS" w:hAnsi="Arial" w:cs="Arial"/>
          <w:color w:val="000000"/>
          <w:sz w:val="20"/>
          <w:szCs w:val="20"/>
        </w:rPr>
      </w:pPr>
    </w:p>
    <w:p w14:paraId="4BB8918B" w14:textId="77777777" w:rsidR="00DF559B" w:rsidRDefault="00DF559B" w:rsidP="00DF559B">
      <w:pPr>
        <w:tabs>
          <w:tab w:val="left" w:pos="2127"/>
        </w:tabs>
        <w:autoSpaceDE w:val="0"/>
        <w:snapToGrid w:val="0"/>
        <w:spacing w:before="120" w:after="120" w:line="276" w:lineRule="auto"/>
        <w:ind w:left="1359" w:right="-568"/>
        <w:jc w:val="both"/>
        <w:rPr>
          <w:rFonts w:ascii="Arial" w:eastAsia="Arial Unicode MS" w:hAnsi="Arial" w:cs="Arial"/>
          <w:color w:val="000000"/>
          <w:sz w:val="20"/>
          <w:szCs w:val="20"/>
        </w:rPr>
      </w:pPr>
    </w:p>
    <w:p w14:paraId="02B4642E" w14:textId="77777777" w:rsidR="00DF559B" w:rsidRPr="00FF2B42" w:rsidRDefault="00DF559B" w:rsidP="00DF559B">
      <w:pPr>
        <w:tabs>
          <w:tab w:val="left" w:pos="2127"/>
        </w:tabs>
        <w:autoSpaceDE w:val="0"/>
        <w:snapToGrid w:val="0"/>
        <w:spacing w:before="120" w:after="120" w:line="276" w:lineRule="auto"/>
        <w:ind w:left="1359" w:right="-568"/>
        <w:jc w:val="both"/>
        <w:rPr>
          <w:rFonts w:ascii="Arial" w:eastAsia="Zurich BT" w:hAnsi="Arial" w:cs="Arial"/>
          <w:bCs/>
          <w:color w:val="000000"/>
          <w:sz w:val="20"/>
          <w:szCs w:val="20"/>
        </w:rPr>
      </w:pPr>
    </w:p>
    <w:p w14:paraId="5AAF6812" w14:textId="7C376B7C" w:rsidR="00CA24FB" w:rsidRPr="00FF2B42" w:rsidRDefault="00CA24FB" w:rsidP="00DF559B">
      <w:pPr>
        <w:numPr>
          <w:ilvl w:val="2"/>
          <w:numId w:val="27"/>
        </w:numPr>
        <w:tabs>
          <w:tab w:val="left" w:pos="2127"/>
        </w:tabs>
        <w:autoSpaceDE w:val="0"/>
        <w:snapToGrid w:val="0"/>
        <w:spacing w:before="120" w:after="120" w:line="276" w:lineRule="auto"/>
        <w:ind w:left="1418" w:right="-1" w:firstLine="0"/>
        <w:jc w:val="both"/>
        <w:rPr>
          <w:rFonts w:ascii="Arial" w:eastAsia="Zurich BT" w:hAnsi="Arial" w:cs="Arial"/>
          <w:bCs/>
          <w:color w:val="000000"/>
          <w:sz w:val="20"/>
          <w:szCs w:val="20"/>
        </w:rPr>
      </w:pPr>
      <w:r w:rsidRPr="00FF2B42">
        <w:rPr>
          <w:rFonts w:ascii="Arial" w:hAnsi="Arial" w:cs="Arial"/>
          <w:sz w:val="20"/>
          <w:szCs w:val="20"/>
        </w:rPr>
        <w:t xml:space="preserve"> </w:t>
      </w:r>
      <w:proofErr w:type="gramStart"/>
      <w:r w:rsidR="00DA2C76" w:rsidRPr="00FF2B42">
        <w:rPr>
          <w:rFonts w:ascii="Arial" w:hAnsi="Arial" w:cs="Arial"/>
          <w:color w:val="000000"/>
          <w:sz w:val="20"/>
          <w:szCs w:val="20"/>
        </w:rPr>
        <w:t>que</w:t>
      </w:r>
      <w:proofErr w:type="gramEnd"/>
      <w:r w:rsidR="00DA2C76" w:rsidRPr="00FF2B42">
        <w:rPr>
          <w:rFonts w:ascii="Arial" w:hAnsi="Arial" w:cs="Arial"/>
          <w:color w:val="000000"/>
          <w:sz w:val="20"/>
          <w:szCs w:val="20"/>
        </w:rPr>
        <w:t xml:space="preserve"> estejam sob falência,  concurso de credores,</w:t>
      </w:r>
      <w:r w:rsidR="005201AC" w:rsidRPr="00FF2B42">
        <w:rPr>
          <w:rFonts w:ascii="Arial" w:hAnsi="Arial" w:cs="Arial"/>
          <w:color w:val="000000"/>
          <w:sz w:val="20"/>
          <w:szCs w:val="20"/>
        </w:rPr>
        <w:t xml:space="preserve"> </w:t>
      </w:r>
      <w:r w:rsidR="005201AC" w:rsidRPr="00FF2B42">
        <w:rPr>
          <w:rFonts w:ascii="Arial" w:hAnsi="Arial" w:cs="Arial"/>
          <w:sz w:val="20"/>
          <w:szCs w:val="20"/>
        </w:rPr>
        <w:t>concordata</w:t>
      </w:r>
      <w:r w:rsidR="001959DA" w:rsidRPr="00FF2B42">
        <w:rPr>
          <w:rFonts w:ascii="Arial" w:hAnsi="Arial" w:cs="Arial"/>
          <w:sz w:val="20"/>
          <w:szCs w:val="20"/>
        </w:rPr>
        <w:t xml:space="preserve"> ou</w:t>
      </w:r>
      <w:r w:rsidRPr="00FF2B42">
        <w:rPr>
          <w:rFonts w:ascii="Arial" w:hAnsi="Arial" w:cs="Arial"/>
          <w:sz w:val="20"/>
          <w:szCs w:val="20"/>
        </w:rPr>
        <w:t xml:space="preserve"> </w:t>
      </w:r>
      <w:r w:rsidRPr="00FF2B42">
        <w:rPr>
          <w:rFonts w:ascii="Arial" w:hAnsi="Arial" w:cs="Arial"/>
          <w:color w:val="000000"/>
          <w:sz w:val="20"/>
          <w:szCs w:val="20"/>
        </w:rPr>
        <w:t>em proce</w:t>
      </w:r>
      <w:r w:rsidR="001529E8">
        <w:rPr>
          <w:rFonts w:ascii="Arial" w:hAnsi="Arial" w:cs="Arial"/>
          <w:color w:val="000000"/>
          <w:sz w:val="20"/>
          <w:szCs w:val="20"/>
        </w:rPr>
        <w:t>sso de dissolução ou liquidação, observados o que consta no Parecer n. 2/2016/CPLCA/CGU/AGU;</w:t>
      </w:r>
    </w:p>
    <w:p w14:paraId="2707A8CC" w14:textId="6688F539" w:rsidR="005C4633" w:rsidRPr="00FF2B42" w:rsidRDefault="0086517F" w:rsidP="00273A68">
      <w:pPr>
        <w:numPr>
          <w:ilvl w:val="2"/>
          <w:numId w:val="27"/>
        </w:numPr>
        <w:tabs>
          <w:tab w:val="left" w:pos="1440"/>
        </w:tabs>
        <w:autoSpaceDE w:val="0"/>
        <w:snapToGrid w:val="0"/>
        <w:spacing w:before="120" w:after="120" w:line="276" w:lineRule="auto"/>
        <w:ind w:left="1418" w:firstLine="0"/>
        <w:jc w:val="both"/>
        <w:rPr>
          <w:rFonts w:ascii="Arial" w:eastAsia="Zurich BT" w:hAnsi="Arial" w:cs="Arial"/>
          <w:bCs/>
          <w:color w:val="0000FF"/>
          <w:sz w:val="20"/>
          <w:szCs w:val="20"/>
        </w:rPr>
      </w:pPr>
      <w:proofErr w:type="gramStart"/>
      <w:r w:rsidRPr="00FF2B42">
        <w:rPr>
          <w:rFonts w:ascii="Arial" w:hAnsi="Arial" w:cs="Arial"/>
          <w:sz w:val="20"/>
          <w:szCs w:val="20"/>
        </w:rPr>
        <w:t>entidades</w:t>
      </w:r>
      <w:proofErr w:type="gramEnd"/>
      <w:r w:rsidRPr="00FF2B42">
        <w:rPr>
          <w:rFonts w:ascii="Arial" w:hAnsi="Arial" w:cs="Arial"/>
          <w:sz w:val="20"/>
          <w:szCs w:val="20"/>
        </w:rPr>
        <w:t xml:space="preserve"> empresariais </w:t>
      </w:r>
      <w:r w:rsidR="00CA24FB" w:rsidRPr="00FF2B42">
        <w:rPr>
          <w:rFonts w:ascii="Arial" w:hAnsi="Arial" w:cs="Arial"/>
          <w:sz w:val="20"/>
          <w:szCs w:val="20"/>
        </w:rPr>
        <w:t>que estejam reunidas em consórcio</w:t>
      </w:r>
      <w:r w:rsidR="00273A68">
        <w:rPr>
          <w:rFonts w:ascii="Arial" w:hAnsi="Arial" w:cs="Arial"/>
          <w:sz w:val="20"/>
          <w:szCs w:val="20"/>
        </w:rPr>
        <w:t>, contudo, observar o que consta no Decreto n.º 10.273 de 20 de março de 2020</w:t>
      </w:r>
      <w:r w:rsidR="008B4EDB">
        <w:rPr>
          <w:rFonts w:ascii="Arial" w:hAnsi="Arial" w:cs="Arial"/>
          <w:sz w:val="20"/>
          <w:szCs w:val="20"/>
        </w:rPr>
        <w:t>, além do disposto no decreto n.º 10.024/2019, art.º 42 e na Lei de Licitações n.º 8.666/1993, art.º 33;</w:t>
      </w:r>
    </w:p>
    <w:p w14:paraId="52A46A9A" w14:textId="65C78410" w:rsidR="008C5036" w:rsidRPr="00FF2B42" w:rsidRDefault="00F30EE7" w:rsidP="00735F4A">
      <w:pPr>
        <w:numPr>
          <w:ilvl w:val="2"/>
          <w:numId w:val="27"/>
        </w:numPr>
        <w:tabs>
          <w:tab w:val="left" w:pos="1440"/>
        </w:tabs>
        <w:autoSpaceDE w:val="0"/>
        <w:snapToGrid w:val="0"/>
        <w:spacing w:before="120" w:after="120" w:line="276" w:lineRule="auto"/>
        <w:ind w:left="1418" w:firstLine="0"/>
        <w:jc w:val="both"/>
        <w:rPr>
          <w:rFonts w:ascii="Arial" w:hAnsi="Arial" w:cs="Arial"/>
          <w:color w:val="000000"/>
          <w:sz w:val="20"/>
          <w:szCs w:val="20"/>
        </w:rPr>
      </w:pPr>
      <w:r w:rsidRPr="00FF2B42">
        <w:rPr>
          <w:rFonts w:ascii="Arial" w:hAnsi="Arial" w:cs="Arial"/>
          <w:color w:val="000000"/>
          <w:sz w:val="20"/>
          <w:szCs w:val="20"/>
        </w:rPr>
        <w:t>Organizações da Sociedade Civil de Interesse Público - OSCIP, atuando nessa condição (Acórdão nº 746/2014-TCU-Plenário</w:t>
      </w:r>
      <w:r w:rsidR="008C5036" w:rsidRPr="00FF2B42">
        <w:rPr>
          <w:rFonts w:ascii="Arial" w:hAnsi="Arial" w:cs="Arial"/>
          <w:color w:val="000000"/>
          <w:sz w:val="20"/>
          <w:szCs w:val="20"/>
        </w:rPr>
        <w:t>).</w:t>
      </w:r>
    </w:p>
    <w:p w14:paraId="1A392439" w14:textId="2565509C" w:rsidR="00CA24FB" w:rsidRPr="00FF2B42" w:rsidRDefault="00735F4A" w:rsidP="001665E2">
      <w:pPr>
        <w:numPr>
          <w:ilvl w:val="1"/>
          <w:numId w:val="27"/>
        </w:numPr>
        <w:autoSpaceDE w:val="0"/>
        <w:snapToGrid w:val="0"/>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 xml:space="preserve">      </w:t>
      </w:r>
      <w:r w:rsidR="00CA24FB"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00CA24FB" w:rsidRPr="00FF2B42">
        <w:rPr>
          <w:rFonts w:ascii="Arial" w:eastAsia="Zurich BT" w:hAnsi="Arial" w:cs="Arial"/>
          <w:bCs/>
          <w:color w:val="000000"/>
          <w:sz w:val="20"/>
          <w:szCs w:val="20"/>
        </w:rPr>
        <w:t xml:space="preserve"> </w:t>
      </w:r>
    </w:p>
    <w:p w14:paraId="3F6408CB" w14:textId="16227570" w:rsidR="008C5036" w:rsidRPr="00FF2B42" w:rsidRDefault="00CA24FB" w:rsidP="00735F4A">
      <w:pPr>
        <w:numPr>
          <w:ilvl w:val="2"/>
          <w:numId w:val="27"/>
        </w:numPr>
        <w:tabs>
          <w:tab w:val="left" w:pos="1440"/>
        </w:tabs>
        <w:autoSpaceDE w:val="0"/>
        <w:snapToGrid w:val="0"/>
        <w:spacing w:before="120" w:after="120" w:line="276" w:lineRule="auto"/>
        <w:ind w:left="1418" w:firstLine="0"/>
        <w:jc w:val="both"/>
        <w:rPr>
          <w:rFonts w:ascii="Arial" w:hAnsi="Arial" w:cs="Arial"/>
          <w:color w:val="000000"/>
          <w:sz w:val="20"/>
          <w:szCs w:val="20"/>
        </w:rPr>
      </w:pPr>
      <w:r w:rsidRPr="00FF2B42">
        <w:rPr>
          <w:rFonts w:ascii="Arial" w:hAnsi="Arial" w:cs="Arial"/>
          <w:bCs/>
          <w:color w:val="000000"/>
          <w:sz w:val="20"/>
          <w:szCs w:val="20"/>
        </w:rPr>
        <w:t xml:space="preserve">que cumpre os requisitos estabelecidos no artigo 3° </w:t>
      </w:r>
      <w:r w:rsidRPr="00FF2B42">
        <w:rPr>
          <w:rFonts w:ascii="Arial" w:hAnsi="Arial" w:cs="Arial"/>
          <w:color w:val="000000"/>
          <w:sz w:val="20"/>
          <w:szCs w:val="20"/>
        </w:rPr>
        <w:t xml:space="preserve">da Lei Complementar nº 123, de 2006, estando apta a usufruir do tratamento favorecido estabelecido em seus </w:t>
      </w:r>
      <w:proofErr w:type="spellStart"/>
      <w:r w:rsidRPr="00FF2B42">
        <w:rPr>
          <w:rFonts w:ascii="Arial" w:hAnsi="Arial" w:cs="Arial"/>
          <w:color w:val="000000"/>
          <w:sz w:val="20"/>
          <w:szCs w:val="20"/>
        </w:rPr>
        <w:t>arts</w:t>
      </w:r>
      <w:proofErr w:type="spellEnd"/>
      <w:r w:rsidRPr="00FF2B42">
        <w:rPr>
          <w:rFonts w:ascii="Arial" w:hAnsi="Arial" w:cs="Arial"/>
          <w:color w:val="000000"/>
          <w:sz w:val="20"/>
          <w:szCs w:val="20"/>
        </w:rPr>
        <w:t>.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14:paraId="5F49C861" w14:textId="7B14B1DC" w:rsidR="008C5036" w:rsidRPr="00FF2B42" w:rsidRDefault="008C5036" w:rsidP="001665E2">
      <w:pPr>
        <w:numPr>
          <w:ilvl w:val="3"/>
          <w:numId w:val="27"/>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nos itens exclusivos para participação de microempresas e empresas de pequeno porte, a assinalação do campo “não” impedirá o prosseguimento no certame;</w:t>
      </w:r>
    </w:p>
    <w:p w14:paraId="732F4E15" w14:textId="049536D2" w:rsidR="008C5036" w:rsidRPr="002E2074" w:rsidRDefault="008C5036" w:rsidP="001665E2">
      <w:pPr>
        <w:numPr>
          <w:ilvl w:val="3"/>
          <w:numId w:val="27"/>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 xml:space="preserve">nos itens em que a participação não for exclusiva para microempresas e empresas de pequeno porte, a assinalação do campo “não” apenas </w:t>
      </w:r>
      <w:r w:rsidRPr="002E2074">
        <w:rPr>
          <w:rFonts w:ascii="Arial" w:hAnsi="Arial" w:cs="Arial"/>
          <w:bCs/>
          <w:color w:val="000000"/>
          <w:sz w:val="20"/>
          <w:szCs w:val="20"/>
        </w:rPr>
        <w:t>produzirá o efeito de o licitante não ter direito ao tratamento favorecido previsto na Lei Complementar nº 123, de 2006, mesmo que microempresa, empresa de pequeno porte.</w:t>
      </w:r>
    </w:p>
    <w:p w14:paraId="523C9705" w14:textId="77777777" w:rsidR="00D87E37" w:rsidRPr="002E2074" w:rsidRDefault="00CA24FB" w:rsidP="00735F4A">
      <w:pPr>
        <w:numPr>
          <w:ilvl w:val="2"/>
          <w:numId w:val="27"/>
        </w:numPr>
        <w:tabs>
          <w:tab w:val="left" w:pos="1440"/>
        </w:tabs>
        <w:autoSpaceDE w:val="0"/>
        <w:snapToGrid w:val="0"/>
        <w:spacing w:before="120" w:after="120" w:line="276" w:lineRule="auto"/>
        <w:ind w:left="1418" w:firstLine="0"/>
        <w:jc w:val="both"/>
        <w:rPr>
          <w:rFonts w:ascii="Arial" w:hAnsi="Arial" w:cs="Arial"/>
          <w:bCs/>
          <w:color w:val="000000"/>
          <w:sz w:val="20"/>
          <w:szCs w:val="20"/>
        </w:rPr>
      </w:pPr>
      <w:r w:rsidRPr="002E2074">
        <w:rPr>
          <w:rFonts w:ascii="Arial" w:hAnsi="Arial" w:cs="Arial"/>
          <w:bCs/>
          <w:color w:val="000000"/>
          <w:sz w:val="20"/>
          <w:szCs w:val="20"/>
        </w:rPr>
        <w:t>que está ciente e concorda com as condições contidas no Edital e seus anexos</w:t>
      </w:r>
      <w:r w:rsidR="00D87E37" w:rsidRPr="002E2074">
        <w:rPr>
          <w:rFonts w:ascii="Arial" w:hAnsi="Arial" w:cs="Arial"/>
          <w:bCs/>
          <w:color w:val="000000"/>
          <w:sz w:val="20"/>
          <w:szCs w:val="20"/>
        </w:rPr>
        <w:t>;</w:t>
      </w:r>
    </w:p>
    <w:p w14:paraId="6850546B" w14:textId="0B84E7B8" w:rsidR="00D87E37" w:rsidRPr="002E2074" w:rsidRDefault="00D87E37" w:rsidP="00735F4A">
      <w:pPr>
        <w:pStyle w:val="PargrafodaLista"/>
        <w:numPr>
          <w:ilvl w:val="2"/>
          <w:numId w:val="27"/>
        </w:numPr>
        <w:tabs>
          <w:tab w:val="left" w:pos="1440"/>
        </w:tabs>
        <w:autoSpaceDE w:val="0"/>
        <w:snapToGrid w:val="0"/>
        <w:spacing w:before="120" w:after="120" w:line="276" w:lineRule="auto"/>
        <w:ind w:left="1418" w:firstLine="0"/>
        <w:jc w:val="both"/>
        <w:rPr>
          <w:rFonts w:ascii="Arial" w:hAnsi="Arial" w:cs="Arial"/>
          <w:color w:val="000000" w:themeColor="text1"/>
          <w:sz w:val="20"/>
          <w:szCs w:val="20"/>
        </w:rPr>
      </w:pPr>
      <w:proofErr w:type="gramStart"/>
      <w:r w:rsidRPr="002E2074">
        <w:rPr>
          <w:rFonts w:ascii="Arial" w:hAnsi="Arial" w:cs="Arial"/>
          <w:color w:val="000000" w:themeColor="text1"/>
          <w:sz w:val="20"/>
          <w:szCs w:val="20"/>
        </w:rPr>
        <w:t>que</w:t>
      </w:r>
      <w:proofErr w:type="gramEnd"/>
      <w:r w:rsidRPr="002E2074">
        <w:rPr>
          <w:rFonts w:ascii="Arial" w:hAnsi="Arial" w:cs="Arial"/>
          <w:color w:val="000000" w:themeColor="text1"/>
          <w:sz w:val="20"/>
          <w:szCs w:val="20"/>
        </w:rPr>
        <w:t xml:space="preserve"> cumpre os requisitos para a habilitação definidos no Edital e que a </w:t>
      </w:r>
      <w:r w:rsidRPr="002E2074">
        <w:rPr>
          <w:rFonts w:ascii="Arial" w:hAnsi="Arial" w:cs="Arial"/>
          <w:color w:val="000000"/>
          <w:sz w:val="20"/>
          <w:szCs w:val="20"/>
        </w:rPr>
        <w:t>proposta apresentada está em conformidade com as exigências editalícias;</w:t>
      </w:r>
    </w:p>
    <w:p w14:paraId="20A812A2" w14:textId="6A4A931E" w:rsidR="00CA24FB" w:rsidRPr="002E2074" w:rsidRDefault="00CA24FB" w:rsidP="00735F4A">
      <w:pPr>
        <w:numPr>
          <w:ilvl w:val="2"/>
          <w:numId w:val="27"/>
        </w:numPr>
        <w:tabs>
          <w:tab w:val="left" w:pos="1440"/>
        </w:tabs>
        <w:autoSpaceDE w:val="0"/>
        <w:snapToGrid w:val="0"/>
        <w:spacing w:before="120" w:after="120" w:line="276" w:lineRule="auto"/>
        <w:ind w:left="1418" w:firstLine="0"/>
        <w:jc w:val="both"/>
        <w:rPr>
          <w:rFonts w:ascii="Arial" w:hAnsi="Arial" w:cs="Arial"/>
          <w:bCs/>
          <w:color w:val="000000"/>
          <w:sz w:val="20"/>
          <w:szCs w:val="20"/>
        </w:rPr>
      </w:pPr>
      <w:r w:rsidRPr="002E2074">
        <w:rPr>
          <w:rFonts w:ascii="Arial" w:hAnsi="Arial" w:cs="Arial"/>
          <w:bCs/>
          <w:color w:val="000000"/>
          <w:sz w:val="20"/>
          <w:szCs w:val="20"/>
        </w:rPr>
        <w:t xml:space="preserve">que inexistem fatos impeditivos para sua habilitação no certame, ciente da obrigatoriedade de declarar ocorrências posteriores; </w:t>
      </w:r>
    </w:p>
    <w:p w14:paraId="6ADF85E6" w14:textId="107DB8E9" w:rsidR="00CA24FB" w:rsidRPr="002E2074" w:rsidRDefault="00CA24FB" w:rsidP="00735F4A">
      <w:pPr>
        <w:numPr>
          <w:ilvl w:val="2"/>
          <w:numId w:val="27"/>
        </w:numPr>
        <w:tabs>
          <w:tab w:val="left" w:pos="1440"/>
        </w:tabs>
        <w:autoSpaceDE w:val="0"/>
        <w:snapToGrid w:val="0"/>
        <w:spacing w:before="120" w:after="120" w:line="276" w:lineRule="auto"/>
        <w:ind w:left="1418" w:firstLine="0"/>
        <w:jc w:val="both"/>
        <w:rPr>
          <w:rFonts w:ascii="Arial" w:hAnsi="Arial" w:cs="Arial"/>
          <w:bCs/>
          <w:color w:val="000000"/>
          <w:sz w:val="20"/>
          <w:szCs w:val="20"/>
        </w:rPr>
      </w:pPr>
      <w:r w:rsidRPr="002E2074">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2E2074">
        <w:rPr>
          <w:rFonts w:ascii="Arial" w:hAnsi="Arial" w:cs="Arial"/>
          <w:bCs/>
          <w:color w:val="000000"/>
          <w:sz w:val="20"/>
          <w:szCs w:val="20"/>
        </w:rPr>
        <w:t>igo 7°, XXXIII, da Constituição;</w:t>
      </w:r>
      <w:r w:rsidRPr="002E2074">
        <w:rPr>
          <w:rFonts w:ascii="Arial" w:hAnsi="Arial" w:cs="Arial"/>
          <w:bCs/>
          <w:color w:val="000000"/>
          <w:sz w:val="20"/>
          <w:szCs w:val="20"/>
        </w:rPr>
        <w:t xml:space="preserve"> </w:t>
      </w:r>
    </w:p>
    <w:p w14:paraId="41A68E6F" w14:textId="4E92F2CC" w:rsidR="00B642C5" w:rsidRPr="002E2074" w:rsidRDefault="00CA24FB" w:rsidP="00735F4A">
      <w:pPr>
        <w:numPr>
          <w:ilvl w:val="2"/>
          <w:numId w:val="27"/>
        </w:numPr>
        <w:tabs>
          <w:tab w:val="left" w:pos="1440"/>
        </w:tabs>
        <w:autoSpaceDE w:val="0"/>
        <w:snapToGrid w:val="0"/>
        <w:spacing w:before="120" w:after="120" w:line="276" w:lineRule="auto"/>
        <w:ind w:left="1418" w:firstLine="0"/>
        <w:jc w:val="both"/>
        <w:rPr>
          <w:rFonts w:ascii="Arial" w:hAnsi="Arial" w:cs="Arial"/>
          <w:bCs/>
          <w:color w:val="000000"/>
          <w:sz w:val="20"/>
          <w:szCs w:val="20"/>
        </w:rPr>
      </w:pPr>
      <w:r w:rsidRPr="002E2074">
        <w:rPr>
          <w:rFonts w:ascii="Arial" w:hAnsi="Arial" w:cs="Arial"/>
          <w:bCs/>
          <w:color w:val="000000"/>
          <w:sz w:val="20"/>
          <w:szCs w:val="20"/>
        </w:rPr>
        <w:t>que a proposta foi elaborada de forma independente, nos termos da Instrução Normativa SLTI/</w:t>
      </w:r>
      <w:r w:rsidR="00027933" w:rsidRPr="002E2074">
        <w:rPr>
          <w:rFonts w:ascii="Arial" w:hAnsi="Arial" w:cs="Arial"/>
          <w:bCs/>
          <w:color w:val="000000"/>
          <w:sz w:val="20"/>
          <w:szCs w:val="20"/>
        </w:rPr>
        <w:t>MP</w:t>
      </w:r>
      <w:r w:rsidRPr="002E2074">
        <w:rPr>
          <w:rFonts w:ascii="Arial" w:hAnsi="Arial" w:cs="Arial"/>
          <w:bCs/>
          <w:color w:val="000000"/>
          <w:sz w:val="20"/>
          <w:szCs w:val="20"/>
        </w:rPr>
        <w:t xml:space="preserve"> </w:t>
      </w:r>
      <w:r w:rsidR="00CE71E9" w:rsidRPr="002E2074">
        <w:rPr>
          <w:rFonts w:ascii="Arial" w:hAnsi="Arial" w:cs="Arial"/>
          <w:bCs/>
          <w:color w:val="000000"/>
          <w:sz w:val="20"/>
          <w:szCs w:val="20"/>
        </w:rPr>
        <w:t>nº 2, de 16 de setembro de 2009.</w:t>
      </w:r>
    </w:p>
    <w:p w14:paraId="089C662C" w14:textId="45381AF1" w:rsidR="002D6BF6" w:rsidRPr="002E2074" w:rsidRDefault="002D6BF6" w:rsidP="00735F4A">
      <w:pPr>
        <w:numPr>
          <w:ilvl w:val="2"/>
          <w:numId w:val="27"/>
        </w:numPr>
        <w:tabs>
          <w:tab w:val="left" w:pos="1440"/>
        </w:tabs>
        <w:autoSpaceDE w:val="0"/>
        <w:snapToGrid w:val="0"/>
        <w:spacing w:before="120" w:after="120" w:line="276" w:lineRule="auto"/>
        <w:ind w:left="1418" w:firstLine="0"/>
        <w:jc w:val="both"/>
        <w:rPr>
          <w:rFonts w:ascii="Arial" w:hAnsi="Arial" w:cs="Arial"/>
          <w:bCs/>
          <w:color w:val="000000"/>
          <w:sz w:val="20"/>
          <w:szCs w:val="20"/>
        </w:rPr>
      </w:pPr>
      <w:r w:rsidRPr="002E2074">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14:paraId="402AEB67" w14:textId="26916178" w:rsidR="002D6BF6" w:rsidRPr="00290F2E" w:rsidRDefault="002D6BF6" w:rsidP="00735F4A">
      <w:pPr>
        <w:numPr>
          <w:ilvl w:val="2"/>
          <w:numId w:val="27"/>
        </w:numPr>
        <w:tabs>
          <w:tab w:val="left" w:pos="1440"/>
        </w:tabs>
        <w:autoSpaceDE w:val="0"/>
        <w:snapToGrid w:val="0"/>
        <w:spacing w:before="120" w:after="120" w:line="276" w:lineRule="auto"/>
        <w:ind w:left="1418" w:firstLine="0"/>
        <w:jc w:val="both"/>
        <w:rPr>
          <w:rFonts w:ascii="Arial" w:hAnsi="Arial" w:cs="Arial"/>
          <w:bCs/>
          <w:color w:val="FF0000"/>
          <w:sz w:val="20"/>
          <w:szCs w:val="20"/>
        </w:rPr>
      </w:pPr>
      <w:proofErr w:type="gramStart"/>
      <w:r w:rsidRPr="002E2074">
        <w:rPr>
          <w:rFonts w:ascii="Arial" w:hAnsi="Arial" w:cs="Arial"/>
          <w:bCs/>
          <w:color w:val="000000"/>
          <w:sz w:val="20"/>
          <w:szCs w:val="20"/>
        </w:rPr>
        <w:t>que</w:t>
      </w:r>
      <w:proofErr w:type="gramEnd"/>
      <w:r w:rsidRPr="002E2074">
        <w:rPr>
          <w:rFonts w:ascii="Arial" w:hAnsi="Arial" w:cs="Arial"/>
          <w:bCs/>
          <w:color w:val="000000"/>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sidRPr="002E2074">
        <w:rPr>
          <w:rFonts w:ascii="Arial" w:hAnsi="Arial" w:cs="Arial"/>
          <w:bCs/>
          <w:sz w:val="20"/>
          <w:szCs w:val="20"/>
        </w:rPr>
        <w:t>1991.</w:t>
      </w:r>
    </w:p>
    <w:p w14:paraId="4DD61D17" w14:textId="77777777" w:rsidR="00290F2E" w:rsidRDefault="00290F2E" w:rsidP="00290F2E">
      <w:pPr>
        <w:tabs>
          <w:tab w:val="left" w:pos="1440"/>
        </w:tabs>
        <w:autoSpaceDE w:val="0"/>
        <w:snapToGrid w:val="0"/>
        <w:spacing w:before="120" w:after="120" w:line="276" w:lineRule="auto"/>
        <w:ind w:left="1359"/>
        <w:jc w:val="both"/>
        <w:rPr>
          <w:rFonts w:ascii="Arial" w:hAnsi="Arial" w:cs="Arial"/>
          <w:bCs/>
          <w:sz w:val="20"/>
          <w:szCs w:val="20"/>
        </w:rPr>
      </w:pPr>
    </w:p>
    <w:p w14:paraId="2A26D978" w14:textId="77777777" w:rsidR="00290F2E" w:rsidRPr="00290F2E" w:rsidRDefault="00290F2E" w:rsidP="00290F2E">
      <w:pPr>
        <w:tabs>
          <w:tab w:val="left" w:pos="1440"/>
        </w:tabs>
        <w:autoSpaceDE w:val="0"/>
        <w:snapToGrid w:val="0"/>
        <w:spacing w:before="120" w:after="120" w:line="276" w:lineRule="auto"/>
        <w:ind w:left="1359"/>
        <w:jc w:val="both"/>
        <w:rPr>
          <w:rFonts w:ascii="Arial" w:hAnsi="Arial" w:cs="Arial"/>
          <w:bCs/>
          <w:color w:val="FF0000"/>
          <w:sz w:val="20"/>
          <w:szCs w:val="20"/>
        </w:rPr>
      </w:pPr>
    </w:p>
    <w:p w14:paraId="661D99A2" w14:textId="77777777" w:rsidR="00290F2E" w:rsidRDefault="00290F2E" w:rsidP="00B26203">
      <w:pPr>
        <w:pStyle w:val="PargrafodaLista"/>
        <w:numPr>
          <w:ilvl w:val="1"/>
          <w:numId w:val="27"/>
        </w:numPr>
        <w:ind w:left="993" w:right="-568" w:firstLine="0"/>
        <w:jc w:val="both"/>
        <w:rPr>
          <w:rFonts w:ascii="Arial" w:hAnsi="Arial" w:cs="Arial"/>
          <w:color w:val="000000"/>
          <w:sz w:val="20"/>
          <w:szCs w:val="20"/>
        </w:rPr>
      </w:pPr>
      <w:r w:rsidRPr="00290F2E">
        <w:rPr>
          <w:rFonts w:ascii="Arial" w:hAnsi="Arial" w:cs="Arial"/>
          <w:color w:val="000000"/>
          <w:sz w:val="20"/>
          <w:szCs w:val="20"/>
        </w:rPr>
        <w:lastRenderedPageBreak/>
        <w:t>Em relação às classificações constantes no Decreto nº 10.356/2020, para aplicação das regras de preferência contidas no Decreto n° 7.174/10, encaminho a seguir tabela com indicação do código NCM de cada item deste Termo de Referência.</w:t>
      </w:r>
    </w:p>
    <w:p w14:paraId="639C5E1C" w14:textId="77777777" w:rsidR="00B26203" w:rsidRDefault="00B26203" w:rsidP="00B26203">
      <w:pPr>
        <w:pStyle w:val="PargrafodaLista"/>
        <w:ind w:left="1359"/>
        <w:rPr>
          <w:rFonts w:ascii="Arial" w:hAnsi="Arial" w:cs="Arial"/>
          <w:color w:val="000000"/>
          <w:sz w:val="20"/>
          <w:szCs w:val="20"/>
        </w:rPr>
      </w:pPr>
    </w:p>
    <w:tbl>
      <w:tblPr>
        <w:tblW w:w="5480" w:type="dxa"/>
        <w:jc w:val="center"/>
        <w:tblCellSpacing w:w="0" w:type="dxa"/>
        <w:tblCellMar>
          <w:top w:w="15" w:type="dxa"/>
          <w:left w:w="15" w:type="dxa"/>
          <w:bottom w:w="15" w:type="dxa"/>
          <w:right w:w="15" w:type="dxa"/>
        </w:tblCellMar>
        <w:tblLook w:val="04A0" w:firstRow="1" w:lastRow="0" w:firstColumn="1" w:lastColumn="0" w:noHBand="0" w:noVBand="1"/>
      </w:tblPr>
      <w:tblGrid>
        <w:gridCol w:w="519"/>
        <w:gridCol w:w="3827"/>
        <w:gridCol w:w="1134"/>
      </w:tblGrid>
      <w:tr w:rsidR="00B26203" w:rsidRPr="008F39E6" w14:paraId="14DB9D29" w14:textId="77777777" w:rsidTr="000D62BC">
        <w:trPr>
          <w:tblHeader/>
          <w:tblCellSpacing w:w="0" w:type="dxa"/>
          <w:jc w:val="center"/>
        </w:trPr>
        <w:tc>
          <w:tcPr>
            <w:tcW w:w="519" w:type="dxa"/>
            <w:tcBorders>
              <w:top w:val="single" w:sz="6" w:space="0" w:color="000000"/>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7686D0F6"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22"/>
                <w:szCs w:val="22"/>
              </w:rPr>
            </w:pPr>
            <w:r w:rsidRPr="00B26203">
              <w:rPr>
                <w:rFonts w:ascii="Times New Roman" w:eastAsia="Times New Roman" w:hAnsi="Times New Roman" w:cs="Times New Roman"/>
                <w:color w:val="000000"/>
                <w:sz w:val="22"/>
                <w:szCs w:val="22"/>
              </w:rPr>
              <w:t>Item</w:t>
            </w:r>
          </w:p>
        </w:tc>
        <w:tc>
          <w:tcPr>
            <w:tcW w:w="3827" w:type="dxa"/>
            <w:tcBorders>
              <w:top w:val="single" w:sz="6" w:space="0" w:color="000000"/>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2D0B5704"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22"/>
                <w:szCs w:val="22"/>
              </w:rPr>
            </w:pPr>
            <w:r w:rsidRPr="00B26203">
              <w:rPr>
                <w:rFonts w:ascii="Times New Roman" w:eastAsia="Times New Roman" w:hAnsi="Times New Roman" w:cs="Times New Roman"/>
                <w:color w:val="000000"/>
                <w:sz w:val="22"/>
                <w:szCs w:val="22"/>
              </w:rPr>
              <w:t>Descrição</w:t>
            </w:r>
          </w:p>
        </w:tc>
        <w:tc>
          <w:tcPr>
            <w:tcW w:w="1134" w:type="dxa"/>
            <w:tcBorders>
              <w:top w:val="single" w:sz="6" w:space="0" w:color="000000"/>
              <w:left w:val="single" w:sz="6" w:space="0" w:color="000000"/>
              <w:bottom w:val="single" w:sz="6" w:space="0" w:color="000000"/>
              <w:right w:val="single" w:sz="6" w:space="0" w:color="000000"/>
            </w:tcBorders>
            <w:shd w:val="clear" w:color="auto" w:fill="FFCC99"/>
            <w:tcMar>
              <w:top w:w="0" w:type="dxa"/>
              <w:left w:w="11" w:type="dxa"/>
              <w:bottom w:w="0" w:type="dxa"/>
              <w:right w:w="11" w:type="dxa"/>
            </w:tcMar>
            <w:vAlign w:val="center"/>
            <w:hideMark/>
          </w:tcPr>
          <w:p w14:paraId="271612CA"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22"/>
                <w:szCs w:val="22"/>
              </w:rPr>
            </w:pPr>
            <w:r w:rsidRPr="00B26203">
              <w:rPr>
                <w:rFonts w:ascii="Times New Roman" w:eastAsia="Times New Roman" w:hAnsi="Times New Roman" w:cs="Times New Roman"/>
                <w:color w:val="000000"/>
                <w:sz w:val="22"/>
                <w:szCs w:val="22"/>
              </w:rPr>
              <w:t>NCM*</w:t>
            </w:r>
          </w:p>
        </w:tc>
      </w:tr>
      <w:tr w:rsidR="00B26203" w:rsidRPr="008F39E6" w14:paraId="7937F2D2"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4828F633"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01</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6679E73B" w14:textId="77777777" w:rsidR="00B26203" w:rsidRPr="00B26203" w:rsidRDefault="00B26203" w:rsidP="00B26203">
            <w:pPr>
              <w:pStyle w:val="TableParagraph"/>
              <w:ind w:left="56"/>
              <w:rPr>
                <w:sz w:val="18"/>
                <w:szCs w:val="18"/>
              </w:rPr>
            </w:pPr>
            <w:r w:rsidRPr="00B26203">
              <w:rPr>
                <w:sz w:val="18"/>
                <w:szCs w:val="18"/>
              </w:rPr>
              <w:t>SSD</w:t>
            </w:r>
            <w:r w:rsidRPr="00B26203">
              <w:rPr>
                <w:spacing w:val="-3"/>
                <w:sz w:val="18"/>
                <w:szCs w:val="18"/>
              </w:rPr>
              <w:t xml:space="preserve"> </w:t>
            </w:r>
            <w:r w:rsidRPr="00B26203">
              <w:rPr>
                <w:sz w:val="18"/>
                <w:szCs w:val="18"/>
              </w:rPr>
              <w:t>Externo</w:t>
            </w:r>
            <w:r w:rsidRPr="00B26203">
              <w:rPr>
                <w:spacing w:val="-3"/>
                <w:sz w:val="18"/>
                <w:szCs w:val="18"/>
              </w:rPr>
              <w:t xml:space="preserve"> </w:t>
            </w:r>
            <w:r w:rsidRPr="00B26203">
              <w:rPr>
                <w:sz w:val="18"/>
                <w:szCs w:val="18"/>
              </w:rPr>
              <w:t>960</w:t>
            </w:r>
            <w:r w:rsidRPr="00B26203">
              <w:rPr>
                <w:spacing w:val="-1"/>
                <w:sz w:val="18"/>
                <w:szCs w:val="18"/>
              </w:rPr>
              <w:t xml:space="preserve"> </w:t>
            </w:r>
            <w:r w:rsidRPr="00B26203">
              <w:rPr>
                <w:sz w:val="18"/>
                <w:szCs w:val="18"/>
              </w:rPr>
              <w:t>GB</w:t>
            </w:r>
            <w:r w:rsidRPr="00B26203">
              <w:rPr>
                <w:spacing w:val="-1"/>
                <w:sz w:val="18"/>
                <w:szCs w:val="18"/>
              </w:rPr>
              <w:t xml:space="preserve"> </w:t>
            </w:r>
            <w:r w:rsidRPr="00B26203">
              <w:rPr>
                <w:sz w:val="18"/>
                <w:szCs w:val="18"/>
              </w:rPr>
              <w:t>ou</w:t>
            </w:r>
            <w:r w:rsidRPr="00B26203">
              <w:rPr>
                <w:spacing w:val="-3"/>
                <w:sz w:val="18"/>
                <w:szCs w:val="18"/>
              </w:rPr>
              <w:t xml:space="preserve"> </w:t>
            </w:r>
            <w:r w:rsidRPr="00B26203">
              <w:rPr>
                <w:sz w:val="18"/>
                <w:szCs w:val="18"/>
              </w:rPr>
              <w:t>1TB</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6DA8A111"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413EADFD"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726B66FC"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02</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1D5AC5C3" w14:textId="77777777" w:rsidR="00B26203" w:rsidRPr="00B26203" w:rsidRDefault="00B26203" w:rsidP="00B26203">
            <w:pPr>
              <w:pStyle w:val="TableParagraph"/>
              <w:ind w:left="56"/>
              <w:rPr>
                <w:sz w:val="18"/>
                <w:szCs w:val="18"/>
              </w:rPr>
            </w:pPr>
            <w:r w:rsidRPr="00B26203">
              <w:rPr>
                <w:sz w:val="18"/>
                <w:szCs w:val="18"/>
              </w:rPr>
              <w:t>Microsoft</w:t>
            </w:r>
            <w:r w:rsidRPr="00B26203">
              <w:rPr>
                <w:spacing w:val="-4"/>
                <w:sz w:val="18"/>
                <w:szCs w:val="18"/>
              </w:rPr>
              <w:t xml:space="preserve"> </w:t>
            </w:r>
            <w:r w:rsidRPr="00B26203">
              <w:rPr>
                <w:sz w:val="18"/>
                <w:szCs w:val="18"/>
              </w:rPr>
              <w:t>Office</w:t>
            </w:r>
            <w:r w:rsidRPr="00B26203">
              <w:rPr>
                <w:spacing w:val="-6"/>
                <w:sz w:val="18"/>
                <w:szCs w:val="18"/>
              </w:rPr>
              <w:t xml:space="preserve"> </w:t>
            </w:r>
            <w:r w:rsidRPr="00B26203">
              <w:rPr>
                <w:sz w:val="18"/>
                <w:szCs w:val="18"/>
              </w:rPr>
              <w:t>Professional</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3E619930"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284BAE31"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1CA59DCD"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03</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18A3819D" w14:textId="77777777" w:rsidR="00B26203" w:rsidRPr="00B26203" w:rsidRDefault="00B26203" w:rsidP="00B26203">
            <w:pPr>
              <w:pStyle w:val="TableParagraph"/>
              <w:ind w:left="56"/>
              <w:rPr>
                <w:sz w:val="18"/>
                <w:szCs w:val="18"/>
              </w:rPr>
            </w:pPr>
            <w:r w:rsidRPr="00B26203">
              <w:rPr>
                <w:sz w:val="18"/>
                <w:szCs w:val="18"/>
              </w:rPr>
              <w:t>Disco</w:t>
            </w:r>
            <w:r w:rsidRPr="00B26203">
              <w:rPr>
                <w:spacing w:val="-2"/>
                <w:sz w:val="18"/>
                <w:szCs w:val="18"/>
              </w:rPr>
              <w:t xml:space="preserve"> </w:t>
            </w:r>
            <w:r w:rsidRPr="00B26203">
              <w:rPr>
                <w:sz w:val="18"/>
                <w:szCs w:val="18"/>
              </w:rPr>
              <w:t>Rígido</w:t>
            </w:r>
            <w:r w:rsidRPr="00B26203">
              <w:rPr>
                <w:spacing w:val="-2"/>
                <w:sz w:val="18"/>
                <w:szCs w:val="18"/>
              </w:rPr>
              <w:t xml:space="preserve"> </w:t>
            </w:r>
            <w:r w:rsidRPr="00B26203">
              <w:rPr>
                <w:sz w:val="18"/>
                <w:szCs w:val="18"/>
              </w:rPr>
              <w:t>Externo</w:t>
            </w:r>
            <w:r w:rsidRPr="00B26203">
              <w:rPr>
                <w:spacing w:val="-2"/>
                <w:sz w:val="18"/>
                <w:szCs w:val="18"/>
              </w:rPr>
              <w:t xml:space="preserve"> </w:t>
            </w:r>
            <w:r w:rsidRPr="00B26203">
              <w:rPr>
                <w:sz w:val="18"/>
                <w:szCs w:val="18"/>
              </w:rPr>
              <w:t>Portátil</w:t>
            </w:r>
            <w:r w:rsidRPr="00B26203">
              <w:rPr>
                <w:spacing w:val="-3"/>
                <w:sz w:val="18"/>
                <w:szCs w:val="18"/>
              </w:rPr>
              <w:t xml:space="preserve"> </w:t>
            </w:r>
            <w:r w:rsidRPr="00B26203">
              <w:rPr>
                <w:sz w:val="18"/>
                <w:szCs w:val="18"/>
              </w:rPr>
              <w:t>USB</w:t>
            </w:r>
            <w:r w:rsidRPr="00B26203">
              <w:rPr>
                <w:spacing w:val="-3"/>
                <w:sz w:val="18"/>
                <w:szCs w:val="18"/>
              </w:rPr>
              <w:t xml:space="preserve"> </w:t>
            </w:r>
            <w:r w:rsidRPr="00B26203">
              <w:rPr>
                <w:sz w:val="18"/>
                <w:szCs w:val="18"/>
              </w:rPr>
              <w:t>de</w:t>
            </w:r>
            <w:r w:rsidRPr="00B26203">
              <w:rPr>
                <w:spacing w:val="-2"/>
                <w:sz w:val="18"/>
                <w:szCs w:val="18"/>
              </w:rPr>
              <w:t xml:space="preserve"> </w:t>
            </w:r>
            <w:r w:rsidRPr="00B26203">
              <w:rPr>
                <w:sz w:val="18"/>
                <w:szCs w:val="18"/>
              </w:rPr>
              <w:t>1TB</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53B02A18"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09C0BE15"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7A664E9C"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04</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41E2BB72" w14:textId="77777777" w:rsidR="00B26203" w:rsidRPr="00B26203" w:rsidRDefault="00B26203" w:rsidP="00B26203">
            <w:pPr>
              <w:pStyle w:val="TableParagraph"/>
              <w:ind w:left="56"/>
              <w:rPr>
                <w:sz w:val="18"/>
                <w:szCs w:val="18"/>
              </w:rPr>
            </w:pPr>
            <w:r w:rsidRPr="00B26203">
              <w:rPr>
                <w:sz w:val="18"/>
                <w:szCs w:val="18"/>
              </w:rPr>
              <w:t>Maleta</w:t>
            </w:r>
            <w:r w:rsidRPr="00B26203">
              <w:rPr>
                <w:spacing w:val="-2"/>
                <w:sz w:val="18"/>
                <w:szCs w:val="18"/>
              </w:rPr>
              <w:t xml:space="preserve"> </w:t>
            </w:r>
            <w:r w:rsidRPr="00B26203">
              <w:rPr>
                <w:sz w:val="18"/>
                <w:szCs w:val="18"/>
              </w:rPr>
              <w:t>de</w:t>
            </w:r>
            <w:r w:rsidRPr="00B26203">
              <w:rPr>
                <w:spacing w:val="-4"/>
                <w:sz w:val="18"/>
                <w:szCs w:val="18"/>
              </w:rPr>
              <w:t xml:space="preserve"> </w:t>
            </w:r>
            <w:r w:rsidRPr="00B26203">
              <w:rPr>
                <w:sz w:val="18"/>
                <w:szCs w:val="18"/>
              </w:rPr>
              <w:t>Ferramentas</w:t>
            </w:r>
            <w:r w:rsidRPr="00B26203">
              <w:rPr>
                <w:spacing w:val="-3"/>
                <w:sz w:val="18"/>
                <w:szCs w:val="18"/>
              </w:rPr>
              <w:t xml:space="preserve"> </w:t>
            </w:r>
            <w:r w:rsidRPr="00B26203">
              <w:rPr>
                <w:sz w:val="18"/>
                <w:szCs w:val="18"/>
              </w:rPr>
              <w:t>e</w:t>
            </w:r>
            <w:r w:rsidRPr="00B26203">
              <w:rPr>
                <w:spacing w:val="-9"/>
                <w:sz w:val="18"/>
                <w:szCs w:val="18"/>
              </w:rPr>
              <w:t xml:space="preserve"> </w:t>
            </w:r>
            <w:r w:rsidRPr="00B26203">
              <w:rPr>
                <w:sz w:val="18"/>
                <w:szCs w:val="18"/>
              </w:rPr>
              <w:t>Acessórios</w:t>
            </w:r>
            <w:r w:rsidRPr="00B26203">
              <w:rPr>
                <w:spacing w:val="-1"/>
                <w:sz w:val="18"/>
                <w:szCs w:val="18"/>
              </w:rPr>
              <w:t xml:space="preserve"> </w:t>
            </w:r>
            <w:r w:rsidRPr="00B26203">
              <w:rPr>
                <w:sz w:val="18"/>
                <w:szCs w:val="18"/>
              </w:rPr>
              <w:t>para</w:t>
            </w:r>
            <w:r w:rsidRPr="00B26203">
              <w:rPr>
                <w:spacing w:val="-1"/>
                <w:sz w:val="18"/>
                <w:szCs w:val="18"/>
              </w:rPr>
              <w:t xml:space="preserve"> </w:t>
            </w:r>
            <w:r w:rsidRPr="00B26203">
              <w:rPr>
                <w:sz w:val="18"/>
                <w:szCs w:val="18"/>
              </w:rPr>
              <w:t>PC</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323DD929"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25DEAD8C"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4248EA58"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05</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02530D16" w14:textId="77777777" w:rsidR="00B26203" w:rsidRPr="00B26203" w:rsidRDefault="00B26203" w:rsidP="00B26203">
            <w:pPr>
              <w:pStyle w:val="TableParagraph"/>
              <w:ind w:left="56"/>
              <w:rPr>
                <w:sz w:val="18"/>
                <w:szCs w:val="18"/>
              </w:rPr>
            </w:pPr>
            <w:r w:rsidRPr="00B26203">
              <w:rPr>
                <w:sz w:val="18"/>
                <w:szCs w:val="18"/>
              </w:rPr>
              <w:t>No-break</w:t>
            </w:r>
            <w:r w:rsidRPr="00B26203">
              <w:rPr>
                <w:spacing w:val="-5"/>
                <w:sz w:val="18"/>
                <w:szCs w:val="18"/>
              </w:rPr>
              <w:t xml:space="preserve"> </w:t>
            </w:r>
            <w:r w:rsidRPr="00B26203">
              <w:rPr>
                <w:sz w:val="18"/>
                <w:szCs w:val="18"/>
              </w:rPr>
              <w:t>700</w:t>
            </w:r>
            <w:r w:rsidRPr="00B26203">
              <w:rPr>
                <w:spacing w:val="-6"/>
                <w:sz w:val="18"/>
                <w:szCs w:val="18"/>
              </w:rPr>
              <w:t xml:space="preserve"> </w:t>
            </w:r>
            <w:r w:rsidRPr="00B26203">
              <w:rPr>
                <w:sz w:val="18"/>
                <w:szCs w:val="18"/>
              </w:rPr>
              <w:t>VA</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4729B3AC"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16F75057"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6AB49917"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06</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2D620144" w14:textId="77777777" w:rsidR="00B26203" w:rsidRPr="00B26203" w:rsidRDefault="00B26203" w:rsidP="00B26203">
            <w:pPr>
              <w:pStyle w:val="TableParagraph"/>
              <w:ind w:left="56"/>
              <w:rPr>
                <w:sz w:val="18"/>
                <w:szCs w:val="18"/>
              </w:rPr>
            </w:pPr>
            <w:r w:rsidRPr="00B26203">
              <w:rPr>
                <w:sz w:val="18"/>
                <w:szCs w:val="18"/>
              </w:rPr>
              <w:t>No-break</w:t>
            </w:r>
            <w:r w:rsidRPr="00B26203">
              <w:rPr>
                <w:spacing w:val="-5"/>
                <w:sz w:val="18"/>
                <w:szCs w:val="18"/>
              </w:rPr>
              <w:t xml:space="preserve"> </w:t>
            </w:r>
            <w:r w:rsidRPr="00B26203">
              <w:rPr>
                <w:sz w:val="18"/>
                <w:szCs w:val="18"/>
              </w:rPr>
              <w:t>1.400</w:t>
            </w:r>
            <w:r w:rsidRPr="00B26203">
              <w:rPr>
                <w:spacing w:val="-6"/>
                <w:sz w:val="18"/>
                <w:szCs w:val="18"/>
              </w:rPr>
              <w:t xml:space="preserve"> </w:t>
            </w:r>
            <w:r w:rsidRPr="00B26203">
              <w:rPr>
                <w:sz w:val="18"/>
                <w:szCs w:val="18"/>
              </w:rPr>
              <w:t>VA</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23D7557D"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3F05E83D"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28D1C85D"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07</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13005874" w14:textId="77777777" w:rsidR="00B26203" w:rsidRPr="00B26203" w:rsidRDefault="00B26203" w:rsidP="00B26203">
            <w:pPr>
              <w:pStyle w:val="TableParagraph"/>
              <w:ind w:left="56"/>
              <w:rPr>
                <w:sz w:val="18"/>
                <w:szCs w:val="18"/>
              </w:rPr>
            </w:pPr>
            <w:r w:rsidRPr="00B26203">
              <w:rPr>
                <w:spacing w:val="-1"/>
                <w:sz w:val="18"/>
                <w:szCs w:val="18"/>
              </w:rPr>
              <w:t>Rede</w:t>
            </w:r>
            <w:r w:rsidRPr="00B26203">
              <w:rPr>
                <w:spacing w:val="-3"/>
                <w:sz w:val="18"/>
                <w:szCs w:val="18"/>
              </w:rPr>
              <w:t xml:space="preserve"> </w:t>
            </w:r>
            <w:r w:rsidRPr="00B26203">
              <w:rPr>
                <w:sz w:val="18"/>
                <w:szCs w:val="18"/>
              </w:rPr>
              <w:t>Local sem</w:t>
            </w:r>
            <w:r w:rsidRPr="00B26203">
              <w:rPr>
                <w:spacing w:val="-1"/>
                <w:sz w:val="18"/>
                <w:szCs w:val="18"/>
              </w:rPr>
              <w:t xml:space="preserve"> </w:t>
            </w:r>
            <w:r w:rsidRPr="00B26203">
              <w:rPr>
                <w:sz w:val="18"/>
                <w:szCs w:val="18"/>
              </w:rPr>
              <w:t>Fio</w:t>
            </w:r>
            <w:r w:rsidRPr="00B26203">
              <w:rPr>
                <w:spacing w:val="-1"/>
                <w:sz w:val="18"/>
                <w:szCs w:val="18"/>
              </w:rPr>
              <w:t xml:space="preserve"> </w:t>
            </w:r>
            <w:r w:rsidRPr="00B26203">
              <w:rPr>
                <w:sz w:val="18"/>
                <w:szCs w:val="18"/>
              </w:rPr>
              <w:t>-</w:t>
            </w:r>
            <w:r w:rsidRPr="00B26203">
              <w:rPr>
                <w:spacing w:val="-11"/>
                <w:sz w:val="18"/>
                <w:szCs w:val="18"/>
              </w:rPr>
              <w:t xml:space="preserve"> </w:t>
            </w:r>
            <w:r w:rsidRPr="00B26203">
              <w:rPr>
                <w:sz w:val="18"/>
                <w:szCs w:val="18"/>
              </w:rPr>
              <w:t>ACCESS POINT</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14:paraId="0F4E0441" w14:textId="77777777" w:rsidR="00B26203" w:rsidRPr="00B26203" w:rsidRDefault="00B26203" w:rsidP="00B26203">
            <w:pPr>
              <w:jc w:val="center"/>
              <w:rPr>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6013ECF9"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60AB2F98"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08</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224DC658" w14:textId="77777777" w:rsidR="00B26203" w:rsidRPr="00B26203" w:rsidRDefault="00B26203" w:rsidP="00B26203">
            <w:pPr>
              <w:pStyle w:val="TableParagraph"/>
              <w:ind w:left="56"/>
              <w:rPr>
                <w:sz w:val="18"/>
                <w:szCs w:val="18"/>
              </w:rPr>
            </w:pPr>
            <w:r w:rsidRPr="00B26203">
              <w:rPr>
                <w:spacing w:val="-1"/>
                <w:sz w:val="18"/>
                <w:szCs w:val="18"/>
              </w:rPr>
              <w:t>Rede</w:t>
            </w:r>
            <w:r w:rsidRPr="00B26203">
              <w:rPr>
                <w:spacing w:val="-3"/>
                <w:sz w:val="18"/>
                <w:szCs w:val="18"/>
              </w:rPr>
              <w:t xml:space="preserve"> </w:t>
            </w:r>
            <w:r w:rsidRPr="00B26203">
              <w:rPr>
                <w:sz w:val="18"/>
                <w:szCs w:val="18"/>
              </w:rPr>
              <w:t>Local sem</w:t>
            </w:r>
            <w:r w:rsidRPr="00B26203">
              <w:rPr>
                <w:spacing w:val="-1"/>
                <w:sz w:val="18"/>
                <w:szCs w:val="18"/>
              </w:rPr>
              <w:t xml:space="preserve"> </w:t>
            </w:r>
            <w:r w:rsidRPr="00B26203">
              <w:rPr>
                <w:sz w:val="18"/>
                <w:szCs w:val="18"/>
              </w:rPr>
              <w:t>Fio</w:t>
            </w:r>
            <w:r w:rsidRPr="00B26203">
              <w:rPr>
                <w:spacing w:val="-1"/>
                <w:sz w:val="18"/>
                <w:szCs w:val="18"/>
              </w:rPr>
              <w:t xml:space="preserve"> </w:t>
            </w:r>
            <w:r w:rsidRPr="00B26203">
              <w:rPr>
                <w:sz w:val="18"/>
                <w:szCs w:val="18"/>
              </w:rPr>
              <w:t>-</w:t>
            </w:r>
            <w:r w:rsidRPr="00B26203">
              <w:rPr>
                <w:spacing w:val="-11"/>
                <w:sz w:val="18"/>
                <w:szCs w:val="18"/>
              </w:rPr>
              <w:t xml:space="preserve"> </w:t>
            </w:r>
            <w:r w:rsidRPr="00B26203">
              <w:rPr>
                <w:sz w:val="18"/>
                <w:szCs w:val="18"/>
              </w:rPr>
              <w:t>ACCESS POINT</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14:paraId="1CBED591" w14:textId="77777777" w:rsidR="00B26203" w:rsidRPr="00B26203" w:rsidRDefault="00B26203" w:rsidP="00B26203">
            <w:pPr>
              <w:jc w:val="center"/>
              <w:rPr>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774AD344"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7776E95D"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09</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27E39DFB" w14:textId="77777777" w:rsidR="00B26203" w:rsidRPr="00B26203" w:rsidRDefault="00B26203" w:rsidP="00B26203">
            <w:pPr>
              <w:pStyle w:val="TableParagraph"/>
              <w:ind w:left="56"/>
              <w:rPr>
                <w:sz w:val="18"/>
                <w:szCs w:val="18"/>
              </w:rPr>
            </w:pPr>
            <w:r w:rsidRPr="00B26203">
              <w:rPr>
                <w:sz w:val="18"/>
                <w:szCs w:val="18"/>
              </w:rPr>
              <w:t>Switch</w:t>
            </w:r>
            <w:r w:rsidRPr="00B26203">
              <w:rPr>
                <w:spacing w:val="-2"/>
                <w:sz w:val="18"/>
                <w:szCs w:val="18"/>
              </w:rPr>
              <w:t xml:space="preserve"> </w:t>
            </w:r>
            <w:r w:rsidRPr="00B26203">
              <w:rPr>
                <w:sz w:val="18"/>
                <w:szCs w:val="18"/>
              </w:rPr>
              <w:t>48</w:t>
            </w:r>
            <w:r w:rsidRPr="00B26203">
              <w:rPr>
                <w:spacing w:val="-2"/>
                <w:sz w:val="18"/>
                <w:szCs w:val="18"/>
              </w:rPr>
              <w:t xml:space="preserve"> </w:t>
            </w:r>
            <w:r w:rsidRPr="00B26203">
              <w:rPr>
                <w:sz w:val="18"/>
                <w:szCs w:val="18"/>
              </w:rPr>
              <w:t>portas</w:t>
            </w:r>
            <w:r w:rsidRPr="00B26203">
              <w:rPr>
                <w:spacing w:val="-1"/>
                <w:sz w:val="18"/>
                <w:szCs w:val="18"/>
              </w:rPr>
              <w:t xml:space="preserve"> </w:t>
            </w:r>
            <w:r w:rsidRPr="00B26203">
              <w:rPr>
                <w:sz w:val="18"/>
                <w:szCs w:val="18"/>
              </w:rPr>
              <w:t>PoE</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62307023"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65F1E448"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0C97CEC5"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10</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36E400CF" w14:textId="77777777" w:rsidR="00B26203" w:rsidRPr="00B26203" w:rsidRDefault="00B26203" w:rsidP="00B26203">
            <w:pPr>
              <w:pStyle w:val="TableParagraph"/>
              <w:ind w:left="56"/>
              <w:rPr>
                <w:sz w:val="18"/>
                <w:szCs w:val="18"/>
              </w:rPr>
            </w:pPr>
            <w:r w:rsidRPr="00B26203">
              <w:rPr>
                <w:sz w:val="18"/>
                <w:szCs w:val="18"/>
              </w:rPr>
              <w:t>Caixa</w:t>
            </w:r>
            <w:r w:rsidRPr="00B26203">
              <w:rPr>
                <w:spacing w:val="-2"/>
                <w:sz w:val="18"/>
                <w:szCs w:val="18"/>
              </w:rPr>
              <w:t xml:space="preserve"> </w:t>
            </w:r>
            <w:r w:rsidRPr="00B26203">
              <w:rPr>
                <w:sz w:val="18"/>
                <w:szCs w:val="18"/>
              </w:rPr>
              <w:t>de</w:t>
            </w:r>
            <w:r w:rsidRPr="00B26203">
              <w:rPr>
                <w:spacing w:val="-1"/>
                <w:sz w:val="18"/>
                <w:szCs w:val="18"/>
              </w:rPr>
              <w:t xml:space="preserve"> </w:t>
            </w:r>
            <w:r w:rsidRPr="00B26203">
              <w:rPr>
                <w:sz w:val="18"/>
                <w:szCs w:val="18"/>
              </w:rPr>
              <w:t>Som</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63FFC33D"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0FA1D2FA"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0BCF984B"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11</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36122B92" w14:textId="77777777" w:rsidR="00B26203" w:rsidRPr="00B26203" w:rsidRDefault="00B26203" w:rsidP="00B26203">
            <w:pPr>
              <w:pStyle w:val="TableParagraph"/>
              <w:ind w:left="56"/>
              <w:rPr>
                <w:sz w:val="18"/>
                <w:szCs w:val="18"/>
              </w:rPr>
            </w:pPr>
            <w:r w:rsidRPr="00B26203">
              <w:rPr>
                <w:sz w:val="18"/>
                <w:szCs w:val="18"/>
              </w:rPr>
              <w:t>Cartão</w:t>
            </w:r>
            <w:r w:rsidRPr="00B26203">
              <w:rPr>
                <w:spacing w:val="-2"/>
                <w:sz w:val="18"/>
                <w:szCs w:val="18"/>
              </w:rPr>
              <w:t xml:space="preserve"> </w:t>
            </w:r>
            <w:r w:rsidRPr="00B26203">
              <w:rPr>
                <w:sz w:val="18"/>
                <w:szCs w:val="18"/>
              </w:rPr>
              <w:t>de</w:t>
            </w:r>
            <w:r w:rsidRPr="00B26203">
              <w:rPr>
                <w:spacing w:val="-3"/>
                <w:sz w:val="18"/>
                <w:szCs w:val="18"/>
              </w:rPr>
              <w:t xml:space="preserve"> </w:t>
            </w:r>
            <w:r w:rsidRPr="00B26203">
              <w:rPr>
                <w:sz w:val="18"/>
                <w:szCs w:val="18"/>
              </w:rPr>
              <w:t>Memória</w:t>
            </w:r>
            <w:r w:rsidRPr="00B26203">
              <w:rPr>
                <w:spacing w:val="-1"/>
                <w:sz w:val="18"/>
                <w:szCs w:val="18"/>
              </w:rPr>
              <w:t xml:space="preserve"> </w:t>
            </w:r>
            <w:r w:rsidRPr="00B26203">
              <w:rPr>
                <w:sz w:val="18"/>
                <w:szCs w:val="18"/>
              </w:rPr>
              <w:t>64</w:t>
            </w:r>
            <w:r w:rsidRPr="00B26203">
              <w:rPr>
                <w:spacing w:val="-1"/>
                <w:sz w:val="18"/>
                <w:szCs w:val="18"/>
              </w:rPr>
              <w:t xml:space="preserve"> </w:t>
            </w:r>
            <w:r w:rsidRPr="00B26203">
              <w:rPr>
                <w:sz w:val="18"/>
                <w:szCs w:val="18"/>
              </w:rPr>
              <w:t>GB</w:t>
            </w:r>
            <w:r w:rsidRPr="00B26203">
              <w:rPr>
                <w:spacing w:val="-2"/>
                <w:sz w:val="18"/>
                <w:szCs w:val="18"/>
              </w:rPr>
              <w:t xml:space="preserve"> </w:t>
            </w:r>
            <w:r w:rsidRPr="00B26203">
              <w:rPr>
                <w:sz w:val="18"/>
                <w:szCs w:val="18"/>
              </w:rPr>
              <w:t>Classe</w:t>
            </w:r>
            <w:r w:rsidRPr="00B26203">
              <w:rPr>
                <w:spacing w:val="-1"/>
                <w:sz w:val="18"/>
                <w:szCs w:val="18"/>
              </w:rPr>
              <w:t xml:space="preserve"> </w:t>
            </w:r>
            <w:r w:rsidRPr="00B26203">
              <w:rPr>
                <w:sz w:val="18"/>
                <w:szCs w:val="18"/>
              </w:rPr>
              <w:t>10</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721E4DF6"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112D2863"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4E2776FE"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12</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5B0CD4A0" w14:textId="77777777" w:rsidR="00B26203" w:rsidRPr="00B26203" w:rsidRDefault="00B26203" w:rsidP="00B26203">
            <w:pPr>
              <w:pStyle w:val="TableParagraph"/>
              <w:ind w:left="56"/>
              <w:rPr>
                <w:sz w:val="18"/>
                <w:szCs w:val="18"/>
              </w:rPr>
            </w:pPr>
            <w:r w:rsidRPr="00B26203">
              <w:rPr>
                <w:sz w:val="18"/>
                <w:szCs w:val="18"/>
              </w:rPr>
              <w:t>Mouse</w:t>
            </w:r>
            <w:r w:rsidRPr="00B26203">
              <w:rPr>
                <w:spacing w:val="-3"/>
                <w:sz w:val="18"/>
                <w:szCs w:val="18"/>
              </w:rPr>
              <w:t xml:space="preserve"> </w:t>
            </w:r>
            <w:r w:rsidRPr="00B26203">
              <w:rPr>
                <w:sz w:val="18"/>
                <w:szCs w:val="18"/>
              </w:rPr>
              <w:t>Óptico</w:t>
            </w:r>
            <w:r w:rsidRPr="00B26203">
              <w:rPr>
                <w:spacing w:val="-2"/>
                <w:sz w:val="18"/>
                <w:szCs w:val="18"/>
              </w:rPr>
              <w:t xml:space="preserve"> </w:t>
            </w:r>
            <w:r w:rsidRPr="00B26203">
              <w:rPr>
                <w:sz w:val="18"/>
                <w:szCs w:val="18"/>
              </w:rPr>
              <w:t>Wireless</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1645DC9D"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50447CDF"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0C731E08"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13</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3753D7FF" w14:textId="77777777" w:rsidR="00B26203" w:rsidRPr="00B26203" w:rsidRDefault="00B26203" w:rsidP="00B26203">
            <w:pPr>
              <w:pStyle w:val="TableParagraph"/>
              <w:ind w:left="56"/>
              <w:rPr>
                <w:sz w:val="18"/>
                <w:szCs w:val="18"/>
              </w:rPr>
            </w:pPr>
            <w:r w:rsidRPr="00B26203">
              <w:rPr>
                <w:sz w:val="18"/>
                <w:szCs w:val="18"/>
              </w:rPr>
              <w:t>Pen</w:t>
            </w:r>
            <w:r w:rsidRPr="00B26203">
              <w:rPr>
                <w:spacing w:val="-3"/>
                <w:sz w:val="18"/>
                <w:szCs w:val="18"/>
              </w:rPr>
              <w:t xml:space="preserve"> </w:t>
            </w:r>
            <w:r w:rsidRPr="00B26203">
              <w:rPr>
                <w:sz w:val="18"/>
                <w:szCs w:val="18"/>
              </w:rPr>
              <w:t>drive</w:t>
            </w:r>
            <w:r w:rsidRPr="00B26203">
              <w:rPr>
                <w:spacing w:val="-1"/>
                <w:sz w:val="18"/>
                <w:szCs w:val="18"/>
              </w:rPr>
              <w:t xml:space="preserve"> </w:t>
            </w:r>
            <w:r w:rsidRPr="00B26203">
              <w:rPr>
                <w:sz w:val="18"/>
                <w:szCs w:val="18"/>
              </w:rPr>
              <w:t>32</w:t>
            </w:r>
            <w:r w:rsidRPr="00B26203">
              <w:rPr>
                <w:spacing w:val="-3"/>
                <w:sz w:val="18"/>
                <w:szCs w:val="18"/>
              </w:rPr>
              <w:t xml:space="preserve"> </w:t>
            </w:r>
            <w:r w:rsidRPr="00B26203">
              <w:rPr>
                <w:sz w:val="18"/>
                <w:szCs w:val="18"/>
              </w:rPr>
              <w:t>GB</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2692293B"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r w:rsidR="00B26203" w:rsidRPr="008F39E6" w14:paraId="7591B592" w14:textId="77777777" w:rsidTr="000D62BC">
        <w:trPr>
          <w:tblCellSpacing w:w="0" w:type="dxa"/>
          <w:jc w:val="center"/>
        </w:trPr>
        <w:tc>
          <w:tcPr>
            <w:tcW w:w="519" w:type="dxa"/>
            <w:tcBorders>
              <w:top w:val="nil"/>
              <w:left w:val="single" w:sz="6" w:space="0" w:color="000000"/>
              <w:bottom w:val="single" w:sz="6" w:space="0" w:color="000000"/>
              <w:right w:val="nil"/>
            </w:tcBorders>
            <w:shd w:val="clear" w:color="auto" w:fill="FFCC99"/>
            <w:tcMar>
              <w:top w:w="0" w:type="dxa"/>
              <w:left w:w="11" w:type="dxa"/>
              <w:bottom w:w="0" w:type="dxa"/>
              <w:right w:w="0" w:type="dxa"/>
            </w:tcMar>
            <w:vAlign w:val="center"/>
            <w:hideMark/>
          </w:tcPr>
          <w:p w14:paraId="6E7758F1"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14</w:t>
            </w:r>
          </w:p>
        </w:tc>
        <w:tc>
          <w:tcPr>
            <w:tcW w:w="3827" w:type="dxa"/>
            <w:tcBorders>
              <w:top w:val="nil"/>
              <w:left w:val="single" w:sz="6" w:space="0" w:color="000000"/>
              <w:bottom w:val="single" w:sz="6" w:space="0" w:color="000000"/>
              <w:right w:val="nil"/>
            </w:tcBorders>
            <w:tcMar>
              <w:top w:w="0" w:type="dxa"/>
              <w:left w:w="11" w:type="dxa"/>
              <w:bottom w:w="0" w:type="dxa"/>
              <w:right w:w="0" w:type="dxa"/>
            </w:tcMar>
            <w:hideMark/>
          </w:tcPr>
          <w:p w14:paraId="739BFEE6" w14:textId="77777777" w:rsidR="00B26203" w:rsidRPr="00B26203" w:rsidRDefault="00B26203" w:rsidP="00B26203">
            <w:pPr>
              <w:pStyle w:val="TableParagraph"/>
              <w:ind w:left="56"/>
              <w:rPr>
                <w:sz w:val="18"/>
                <w:szCs w:val="18"/>
              </w:rPr>
            </w:pPr>
            <w:r w:rsidRPr="00B26203">
              <w:rPr>
                <w:sz w:val="18"/>
                <w:szCs w:val="18"/>
              </w:rPr>
              <w:t>Webcam</w:t>
            </w:r>
            <w:r w:rsidRPr="00B26203">
              <w:rPr>
                <w:spacing w:val="-2"/>
                <w:sz w:val="18"/>
                <w:szCs w:val="18"/>
              </w:rPr>
              <w:t xml:space="preserve"> </w:t>
            </w:r>
            <w:r w:rsidRPr="00B26203">
              <w:rPr>
                <w:sz w:val="18"/>
                <w:szCs w:val="18"/>
              </w:rPr>
              <w:t>HD</w:t>
            </w:r>
            <w:r w:rsidRPr="00B26203">
              <w:rPr>
                <w:spacing w:val="-3"/>
                <w:sz w:val="18"/>
                <w:szCs w:val="18"/>
              </w:rPr>
              <w:t xml:space="preserve"> </w:t>
            </w:r>
            <w:r w:rsidRPr="00B26203">
              <w:rPr>
                <w:sz w:val="18"/>
                <w:szCs w:val="18"/>
              </w:rPr>
              <w:t>720P</w:t>
            </w:r>
            <w:r w:rsidRPr="00B26203">
              <w:rPr>
                <w:spacing w:val="-4"/>
                <w:sz w:val="18"/>
                <w:szCs w:val="18"/>
              </w:rPr>
              <w:t xml:space="preserve"> </w:t>
            </w:r>
            <w:r w:rsidRPr="00B26203">
              <w:rPr>
                <w:sz w:val="18"/>
                <w:szCs w:val="18"/>
              </w:rPr>
              <w:t>USB</w:t>
            </w:r>
            <w:r w:rsidRPr="00B26203">
              <w:rPr>
                <w:spacing w:val="-4"/>
                <w:sz w:val="18"/>
                <w:szCs w:val="18"/>
              </w:rPr>
              <w:t xml:space="preserve"> </w:t>
            </w:r>
            <w:r w:rsidRPr="00B26203">
              <w:rPr>
                <w:sz w:val="18"/>
                <w:szCs w:val="18"/>
              </w:rPr>
              <w:t>Cinza</w:t>
            </w:r>
          </w:p>
        </w:tc>
        <w:tc>
          <w:tcPr>
            <w:tcW w:w="1134" w:type="dxa"/>
            <w:tcBorders>
              <w:top w:val="nil"/>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428EA661" w14:textId="77777777" w:rsidR="00B26203" w:rsidRPr="00B26203" w:rsidRDefault="00B26203" w:rsidP="00B26203">
            <w:pPr>
              <w:spacing w:before="100" w:beforeAutospacing="1" w:after="119"/>
              <w:jc w:val="center"/>
              <w:rPr>
                <w:rFonts w:ascii="Times New Roman" w:eastAsia="Times New Roman" w:hAnsi="Times New Roman" w:cs="Times New Roman"/>
                <w:color w:val="000000"/>
                <w:sz w:val="18"/>
                <w:szCs w:val="18"/>
              </w:rPr>
            </w:pPr>
            <w:r w:rsidRPr="00B26203">
              <w:rPr>
                <w:rFonts w:ascii="Times New Roman" w:eastAsia="Times New Roman" w:hAnsi="Times New Roman" w:cs="Times New Roman"/>
                <w:color w:val="000000"/>
                <w:sz w:val="18"/>
                <w:szCs w:val="18"/>
              </w:rPr>
              <w:t>Não se aplica</w:t>
            </w:r>
          </w:p>
        </w:tc>
      </w:tr>
    </w:tbl>
    <w:p w14:paraId="00D34CFD" w14:textId="77777777" w:rsidR="00B26203" w:rsidRPr="00290F2E" w:rsidRDefault="00B26203" w:rsidP="00B26203">
      <w:pPr>
        <w:pStyle w:val="PargrafodaLista"/>
        <w:ind w:left="1359"/>
        <w:rPr>
          <w:rFonts w:ascii="Arial" w:hAnsi="Arial" w:cs="Arial"/>
          <w:color w:val="000000"/>
          <w:sz w:val="20"/>
          <w:szCs w:val="20"/>
        </w:rPr>
      </w:pPr>
    </w:p>
    <w:p w14:paraId="373B51E9" w14:textId="1286E433" w:rsidR="002D6BF6" w:rsidRPr="002E2074" w:rsidRDefault="002D6BF6" w:rsidP="00B26203">
      <w:pPr>
        <w:numPr>
          <w:ilvl w:val="1"/>
          <w:numId w:val="27"/>
        </w:numPr>
        <w:autoSpaceDE w:val="0"/>
        <w:snapToGrid w:val="0"/>
        <w:spacing w:before="120" w:after="120" w:line="276" w:lineRule="auto"/>
        <w:ind w:left="993" w:right="-568" w:firstLine="0"/>
        <w:jc w:val="both"/>
        <w:rPr>
          <w:rFonts w:ascii="Arial" w:hAnsi="Arial" w:cs="Arial"/>
          <w:color w:val="000000"/>
          <w:sz w:val="20"/>
          <w:szCs w:val="20"/>
        </w:rPr>
      </w:pPr>
      <w:r w:rsidRPr="002E2074">
        <w:rPr>
          <w:rFonts w:ascii="Arial" w:hAnsi="Arial" w:cs="Arial"/>
          <w:color w:val="000000"/>
          <w:sz w:val="20"/>
          <w:szCs w:val="20"/>
        </w:rPr>
        <w:t>A declaração falsa relativa ao cumprimento de qualquer condição sujeitará o licitante às sanções previstas em lei e neste Edital.</w:t>
      </w:r>
    </w:p>
    <w:p w14:paraId="251BC161" w14:textId="06F0236F" w:rsidR="00061DA5" w:rsidRPr="008B1F66" w:rsidRDefault="00956D18" w:rsidP="00956D18">
      <w:pPr>
        <w:pStyle w:val="Nivel01"/>
        <w:numPr>
          <w:ilvl w:val="0"/>
          <w:numId w:val="27"/>
        </w:numPr>
        <w:shd w:val="clear" w:color="auto" w:fill="92D050"/>
        <w:ind w:right="-568" w:firstLine="207"/>
        <w:rPr>
          <w:rFonts w:ascii="Arial" w:hAnsi="Arial" w:cs="Arial"/>
        </w:rPr>
      </w:pPr>
      <w:r>
        <w:rPr>
          <w:rFonts w:ascii="Arial" w:hAnsi="Arial" w:cs="Arial"/>
        </w:rPr>
        <w:t xml:space="preserve">  </w:t>
      </w:r>
      <w:r w:rsidR="00061DA5" w:rsidRPr="008B1F66">
        <w:rPr>
          <w:rFonts w:ascii="Arial" w:hAnsi="Arial" w:cs="Arial"/>
        </w:rPr>
        <w:t>DA APRESENTAÇÃO DA PROPOSTA E DOS DOCUMENTOS DE HABILITAÇÃO</w:t>
      </w:r>
    </w:p>
    <w:p w14:paraId="7334C073" w14:textId="4A62F97C" w:rsidR="00061DA5" w:rsidRPr="001E12F7" w:rsidRDefault="00061DA5" w:rsidP="008B1F66">
      <w:pPr>
        <w:pStyle w:val="PargrafodaLista"/>
        <w:numPr>
          <w:ilvl w:val="1"/>
          <w:numId w:val="27"/>
        </w:numPr>
        <w:spacing w:before="120" w:after="120" w:line="276" w:lineRule="auto"/>
        <w:ind w:left="993" w:right="-568" w:firstLine="6"/>
        <w:jc w:val="both"/>
        <w:rPr>
          <w:rFonts w:ascii="Arial" w:hAnsi="Arial" w:cs="Arial"/>
          <w:color w:val="000000" w:themeColor="text1"/>
          <w:sz w:val="20"/>
          <w:szCs w:val="20"/>
        </w:rPr>
      </w:pPr>
      <w:r w:rsidRPr="001E12F7">
        <w:rPr>
          <w:rFonts w:ascii="Arial" w:hAnsi="Arial" w:cs="Arial"/>
          <w:color w:val="000000" w:themeColor="text1"/>
          <w:sz w:val="20"/>
          <w:szCs w:val="20"/>
        </w:rPr>
        <w:t xml:space="preserve">Os licitantes </w:t>
      </w:r>
      <w:r w:rsidRPr="001E12F7">
        <w:rPr>
          <w:rFonts w:ascii="Arial" w:hAnsi="Arial" w:cs="Arial"/>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1E12F7">
        <w:rPr>
          <w:rFonts w:ascii="Arial" w:hAnsi="Arial" w:cs="Arial"/>
          <w:color w:val="000000" w:themeColor="text1"/>
          <w:sz w:val="20"/>
          <w:szCs w:val="20"/>
        </w:rPr>
        <w:t xml:space="preserve">, quando, então, encerrar-se-á automaticamente a etapa de envio dessa documentação. </w:t>
      </w:r>
    </w:p>
    <w:p w14:paraId="4DD09A8D" w14:textId="679F3D43" w:rsidR="00061DA5" w:rsidRPr="002E2074" w:rsidRDefault="008B1F66" w:rsidP="008B1F66">
      <w:pPr>
        <w:numPr>
          <w:ilvl w:val="1"/>
          <w:numId w:val="27"/>
        </w:numPr>
        <w:spacing w:before="120" w:after="120" w:line="276" w:lineRule="auto"/>
        <w:ind w:left="993" w:right="-568" w:firstLine="0"/>
        <w:jc w:val="both"/>
        <w:rPr>
          <w:rFonts w:ascii="Arial" w:hAnsi="Arial" w:cs="Arial"/>
          <w:color w:val="000000" w:themeColor="text1"/>
          <w:sz w:val="20"/>
          <w:szCs w:val="20"/>
        </w:rPr>
      </w:pPr>
      <w:r>
        <w:rPr>
          <w:rFonts w:ascii="Arial" w:hAnsi="Arial" w:cs="Arial"/>
          <w:color w:val="000000"/>
          <w:sz w:val="20"/>
          <w:szCs w:val="20"/>
        </w:rPr>
        <w:t xml:space="preserve">  </w:t>
      </w:r>
      <w:r w:rsidR="00061DA5" w:rsidRPr="002E2074">
        <w:rPr>
          <w:rFonts w:ascii="Arial" w:hAnsi="Arial" w:cs="Arial"/>
          <w:color w:val="000000"/>
          <w:sz w:val="20"/>
          <w:szCs w:val="20"/>
        </w:rPr>
        <w:t>O envio da proposta, acompanhada dos documentos de habilitação exigidos neste Edital, ocorrerá por meio de chave de acesso e senha.</w:t>
      </w:r>
    </w:p>
    <w:p w14:paraId="5B8BCBBF" w14:textId="62FE108D" w:rsidR="00061DA5" w:rsidRPr="002E2074" w:rsidRDefault="008B1F66" w:rsidP="008B1F66">
      <w:pPr>
        <w:numPr>
          <w:ilvl w:val="1"/>
          <w:numId w:val="27"/>
        </w:numPr>
        <w:spacing w:before="120" w:after="120" w:line="276" w:lineRule="auto"/>
        <w:ind w:left="993" w:right="-568" w:firstLine="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061DA5" w:rsidRPr="002E2074">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602A8DB9" w14:textId="60106EDB" w:rsidR="00061DA5" w:rsidRPr="002E2074" w:rsidRDefault="008B1F66" w:rsidP="008B1F66">
      <w:pPr>
        <w:numPr>
          <w:ilvl w:val="1"/>
          <w:numId w:val="27"/>
        </w:numPr>
        <w:spacing w:before="120" w:after="120" w:line="276" w:lineRule="auto"/>
        <w:ind w:left="993" w:right="-568" w:firstLine="0"/>
        <w:jc w:val="both"/>
        <w:rPr>
          <w:rFonts w:ascii="Arial" w:hAnsi="Arial" w:cs="Arial"/>
          <w:color w:val="000000" w:themeColor="text1"/>
          <w:sz w:val="20"/>
          <w:szCs w:val="20"/>
        </w:rPr>
      </w:pPr>
      <w:r>
        <w:rPr>
          <w:rFonts w:ascii="Arial" w:eastAsia="Arial" w:hAnsi="Arial" w:cs="Arial"/>
          <w:sz w:val="20"/>
          <w:szCs w:val="20"/>
        </w:rPr>
        <w:t xml:space="preserve">  </w:t>
      </w:r>
      <w:r w:rsidR="00061DA5" w:rsidRPr="002E2074">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583B1FA" w14:textId="7179B361" w:rsidR="008152DB" w:rsidRPr="002E2074" w:rsidRDefault="008B1F66" w:rsidP="008B1F66">
      <w:pPr>
        <w:numPr>
          <w:ilvl w:val="1"/>
          <w:numId w:val="27"/>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A24FB" w:rsidRPr="002E2074">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2E2074" w:rsidRDefault="00061DA5" w:rsidP="008B1F66">
      <w:pPr>
        <w:numPr>
          <w:ilvl w:val="1"/>
          <w:numId w:val="27"/>
        </w:numPr>
        <w:spacing w:before="120" w:after="120" w:line="276" w:lineRule="auto"/>
        <w:ind w:left="993" w:right="-568" w:firstLine="0"/>
        <w:jc w:val="both"/>
        <w:rPr>
          <w:rFonts w:ascii="Arial" w:hAnsi="Arial" w:cs="Arial"/>
          <w:color w:val="000000" w:themeColor="text1"/>
          <w:sz w:val="20"/>
          <w:szCs w:val="20"/>
        </w:rPr>
      </w:pPr>
      <w:r w:rsidRPr="002E2074">
        <w:rPr>
          <w:rFonts w:ascii="Arial" w:hAnsi="Arial" w:cs="Arial"/>
          <w:sz w:val="20"/>
          <w:szCs w:val="20"/>
        </w:rPr>
        <w:t xml:space="preserve">Até a abertura da sessão pública, os licitantes poderão retirar ou substituir </w:t>
      </w:r>
      <w:r w:rsidRPr="002E2074">
        <w:rPr>
          <w:rFonts w:ascii="Arial" w:hAnsi="Arial" w:cs="Arial"/>
          <w:color w:val="000000"/>
          <w:sz w:val="20"/>
          <w:szCs w:val="20"/>
        </w:rPr>
        <w:t>a proposta e os documentos de habilitação anteriormente inseridos no sistema;</w:t>
      </w:r>
    </w:p>
    <w:p w14:paraId="5E57E464" w14:textId="037D8F4E" w:rsidR="008B47F3" w:rsidRPr="002E2074" w:rsidRDefault="008B47F3" w:rsidP="008B1F66">
      <w:pPr>
        <w:numPr>
          <w:ilvl w:val="1"/>
          <w:numId w:val="27"/>
        </w:numPr>
        <w:spacing w:before="120" w:after="120" w:line="276" w:lineRule="auto"/>
        <w:ind w:left="993" w:right="-568" w:firstLine="0"/>
        <w:jc w:val="both"/>
        <w:rPr>
          <w:rFonts w:ascii="Arial" w:hAnsi="Arial" w:cs="Arial"/>
          <w:color w:val="000000" w:themeColor="text1"/>
          <w:sz w:val="20"/>
          <w:szCs w:val="20"/>
        </w:rPr>
      </w:pPr>
      <w:r w:rsidRPr="002E2074">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24D7CBF8" w14:textId="77777777" w:rsidR="008B47F3" w:rsidRPr="002E2074" w:rsidRDefault="008B47F3" w:rsidP="004F019C">
      <w:pPr>
        <w:numPr>
          <w:ilvl w:val="1"/>
          <w:numId w:val="27"/>
        </w:numPr>
        <w:spacing w:before="120" w:after="120" w:line="276" w:lineRule="auto"/>
        <w:ind w:left="993" w:right="-1" w:firstLine="0"/>
        <w:jc w:val="both"/>
        <w:rPr>
          <w:rFonts w:ascii="Arial" w:hAnsi="Arial" w:cs="Arial"/>
          <w:color w:val="000000" w:themeColor="text1"/>
          <w:sz w:val="20"/>
          <w:szCs w:val="20"/>
        </w:rPr>
      </w:pPr>
      <w:r w:rsidRPr="002E2074">
        <w:rPr>
          <w:rFonts w:ascii="Arial" w:hAnsi="Arial" w:cs="Arial"/>
          <w:color w:val="000000" w:themeColor="text1"/>
          <w:sz w:val="20"/>
          <w:szCs w:val="20"/>
        </w:rPr>
        <w:lastRenderedPageBreak/>
        <w:t xml:space="preserve">Os documentos que compõem a proposta e a habilitação do licitante melhor classificado somente </w:t>
      </w:r>
      <w:r w:rsidRPr="002E2074">
        <w:rPr>
          <w:rFonts w:ascii="Arial" w:hAnsi="Arial" w:cs="Arial"/>
          <w:color w:val="000000"/>
          <w:sz w:val="20"/>
          <w:szCs w:val="20"/>
        </w:rPr>
        <w:t>serão</w:t>
      </w:r>
      <w:r w:rsidRPr="002E2074">
        <w:rPr>
          <w:rFonts w:ascii="Arial" w:hAnsi="Arial" w:cs="Arial"/>
          <w:color w:val="000000" w:themeColor="text1"/>
          <w:sz w:val="20"/>
          <w:szCs w:val="20"/>
        </w:rPr>
        <w:t xml:space="preserve"> disponibilizados para avaliação do pregoeiro e para acesso público após o encerramento do envio de lances.</w:t>
      </w:r>
    </w:p>
    <w:p w14:paraId="21514723" w14:textId="590A9B2E" w:rsidR="004202BA" w:rsidRPr="002E2074" w:rsidRDefault="00956D18" w:rsidP="00956D18">
      <w:pPr>
        <w:pStyle w:val="Nivel01"/>
        <w:numPr>
          <w:ilvl w:val="0"/>
          <w:numId w:val="27"/>
        </w:numPr>
        <w:shd w:val="clear" w:color="auto" w:fill="92D050"/>
        <w:ind w:right="-1"/>
        <w:rPr>
          <w:rFonts w:ascii="Arial" w:hAnsi="Arial" w:cs="Arial"/>
        </w:rPr>
      </w:pPr>
      <w:r>
        <w:rPr>
          <w:rFonts w:ascii="Arial" w:hAnsi="Arial" w:cs="Arial"/>
        </w:rPr>
        <w:t xml:space="preserve">  </w:t>
      </w:r>
      <w:r w:rsidR="004202BA" w:rsidRPr="002E2074">
        <w:rPr>
          <w:rFonts w:ascii="Arial" w:hAnsi="Arial" w:cs="Arial"/>
        </w:rPr>
        <w:t>DO PREENCHIMENTO DA PROPOSTA</w:t>
      </w:r>
    </w:p>
    <w:p w14:paraId="72874498" w14:textId="0E77596F" w:rsidR="00CA24FB" w:rsidRPr="002E2074" w:rsidRDefault="008B1F66" w:rsidP="004F019C">
      <w:pPr>
        <w:numPr>
          <w:ilvl w:val="1"/>
          <w:numId w:val="27"/>
        </w:numPr>
        <w:spacing w:before="120" w:after="120" w:line="276" w:lineRule="auto"/>
        <w:ind w:left="993" w:right="-1" w:firstLine="0"/>
        <w:jc w:val="both"/>
        <w:rPr>
          <w:rFonts w:ascii="Arial" w:hAnsi="Arial" w:cs="Arial"/>
          <w:color w:val="000000"/>
          <w:sz w:val="20"/>
          <w:szCs w:val="20"/>
        </w:rPr>
      </w:pPr>
      <w:r>
        <w:rPr>
          <w:rFonts w:ascii="Arial" w:hAnsi="Arial" w:cs="Arial"/>
          <w:sz w:val="20"/>
          <w:szCs w:val="20"/>
        </w:rPr>
        <w:t xml:space="preserve">  </w:t>
      </w:r>
      <w:r w:rsidR="00CA24FB" w:rsidRPr="002E2074">
        <w:rPr>
          <w:rFonts w:ascii="Arial" w:hAnsi="Arial" w:cs="Arial"/>
          <w:sz w:val="20"/>
          <w:szCs w:val="20"/>
        </w:rPr>
        <w:t>O licitante deverá enviar sua proposta mediante o preenchimento, no sistema eletrônico, dos seguintes campos:</w:t>
      </w:r>
    </w:p>
    <w:p w14:paraId="4A5F8037" w14:textId="142E7E28" w:rsidR="00CA24FB" w:rsidRPr="004F019C" w:rsidRDefault="00A374EB" w:rsidP="008B1F66">
      <w:pPr>
        <w:numPr>
          <w:ilvl w:val="2"/>
          <w:numId w:val="27"/>
        </w:numPr>
        <w:tabs>
          <w:tab w:val="left" w:pos="1440"/>
        </w:tabs>
        <w:autoSpaceDE w:val="0"/>
        <w:snapToGrid w:val="0"/>
        <w:spacing w:before="120" w:after="120" w:line="276" w:lineRule="auto"/>
        <w:ind w:left="2127" w:right="-568" w:firstLine="0"/>
        <w:jc w:val="both"/>
        <w:rPr>
          <w:rFonts w:ascii="Arial" w:hAnsi="Arial" w:cs="Arial"/>
          <w:sz w:val="20"/>
          <w:szCs w:val="20"/>
        </w:rPr>
      </w:pPr>
      <w:r w:rsidRPr="004F019C">
        <w:rPr>
          <w:rFonts w:ascii="Arial" w:hAnsi="Arial" w:cs="Arial"/>
          <w:sz w:val="20"/>
          <w:szCs w:val="20"/>
        </w:rPr>
        <w:t>V</w:t>
      </w:r>
      <w:r w:rsidR="00CA24FB" w:rsidRPr="004F019C">
        <w:rPr>
          <w:rFonts w:ascii="Arial" w:hAnsi="Arial" w:cs="Arial"/>
          <w:sz w:val="20"/>
          <w:szCs w:val="20"/>
        </w:rPr>
        <w:t xml:space="preserve">alor unitário e total </w:t>
      </w:r>
      <w:r w:rsidR="00CA24FB" w:rsidRPr="004F019C">
        <w:rPr>
          <w:rFonts w:ascii="Arial" w:hAnsi="Arial" w:cs="Arial"/>
          <w:bCs/>
          <w:iCs/>
          <w:sz w:val="20"/>
          <w:szCs w:val="20"/>
        </w:rPr>
        <w:t>do item</w:t>
      </w:r>
      <w:r w:rsidRPr="004F019C">
        <w:rPr>
          <w:rFonts w:ascii="Arial" w:hAnsi="Arial" w:cs="Arial"/>
          <w:bCs/>
          <w:iCs/>
          <w:sz w:val="20"/>
          <w:szCs w:val="20"/>
        </w:rPr>
        <w:t>;</w:t>
      </w:r>
    </w:p>
    <w:p w14:paraId="4CC6A7B4" w14:textId="77777777" w:rsidR="00CA24FB" w:rsidRPr="002E2074" w:rsidRDefault="00CA24FB" w:rsidP="008B1F66">
      <w:pPr>
        <w:numPr>
          <w:ilvl w:val="2"/>
          <w:numId w:val="27"/>
        </w:numPr>
        <w:tabs>
          <w:tab w:val="left" w:pos="1440"/>
        </w:tabs>
        <w:autoSpaceDE w:val="0"/>
        <w:snapToGrid w:val="0"/>
        <w:spacing w:before="120" w:after="120" w:line="276" w:lineRule="auto"/>
        <w:ind w:left="2127" w:right="-568" w:firstLine="0"/>
        <w:jc w:val="both"/>
        <w:rPr>
          <w:rFonts w:ascii="Arial" w:hAnsi="Arial" w:cs="Arial"/>
          <w:color w:val="000000"/>
          <w:sz w:val="20"/>
          <w:szCs w:val="20"/>
        </w:rPr>
      </w:pPr>
      <w:r w:rsidRPr="002E2074">
        <w:rPr>
          <w:rFonts w:ascii="Arial" w:hAnsi="Arial" w:cs="Arial"/>
          <w:bCs/>
          <w:iCs/>
          <w:color w:val="000000"/>
          <w:sz w:val="20"/>
          <w:szCs w:val="20"/>
        </w:rPr>
        <w:t>Marca;</w:t>
      </w:r>
    </w:p>
    <w:p w14:paraId="7C1C898A" w14:textId="77777777" w:rsidR="00CA24FB" w:rsidRPr="002E2074" w:rsidRDefault="00CA24FB" w:rsidP="008B1F66">
      <w:pPr>
        <w:numPr>
          <w:ilvl w:val="2"/>
          <w:numId w:val="27"/>
        </w:numPr>
        <w:tabs>
          <w:tab w:val="left" w:pos="1440"/>
        </w:tabs>
        <w:autoSpaceDE w:val="0"/>
        <w:snapToGrid w:val="0"/>
        <w:spacing w:before="120" w:after="120" w:line="276" w:lineRule="auto"/>
        <w:ind w:left="2127" w:right="-568" w:firstLine="0"/>
        <w:jc w:val="both"/>
        <w:rPr>
          <w:rFonts w:ascii="Arial" w:hAnsi="Arial" w:cs="Arial"/>
          <w:color w:val="000000"/>
          <w:sz w:val="20"/>
          <w:szCs w:val="20"/>
        </w:rPr>
      </w:pPr>
      <w:r w:rsidRPr="002E2074">
        <w:rPr>
          <w:rFonts w:ascii="Arial" w:hAnsi="Arial" w:cs="Arial"/>
          <w:bCs/>
          <w:iCs/>
          <w:color w:val="000000"/>
          <w:sz w:val="20"/>
          <w:szCs w:val="20"/>
        </w:rPr>
        <w:t xml:space="preserve">Fabricante; </w:t>
      </w:r>
    </w:p>
    <w:p w14:paraId="4FED124D" w14:textId="2A21BE8D" w:rsidR="00824831" w:rsidRPr="002E2074" w:rsidRDefault="00CA24FB" w:rsidP="00813868">
      <w:pPr>
        <w:numPr>
          <w:ilvl w:val="2"/>
          <w:numId w:val="27"/>
        </w:numPr>
        <w:tabs>
          <w:tab w:val="left" w:pos="1440"/>
        </w:tabs>
        <w:autoSpaceDE w:val="0"/>
        <w:snapToGrid w:val="0"/>
        <w:spacing w:before="120" w:after="120" w:line="276" w:lineRule="auto"/>
        <w:ind w:left="2127" w:right="-1" w:firstLine="0"/>
        <w:jc w:val="both"/>
        <w:rPr>
          <w:rFonts w:ascii="Arial" w:hAnsi="Arial" w:cs="Arial"/>
          <w:color w:val="000000"/>
          <w:sz w:val="20"/>
          <w:szCs w:val="20"/>
        </w:rPr>
      </w:pPr>
      <w:r w:rsidRPr="002E2074">
        <w:rPr>
          <w:rFonts w:ascii="Arial" w:hAnsi="Arial" w:cs="Arial"/>
          <w:bCs/>
          <w:iCs/>
          <w:color w:val="000000"/>
          <w:sz w:val="20"/>
          <w:szCs w:val="20"/>
        </w:rPr>
        <w:t>Descrição detalhada do objeto</w:t>
      </w:r>
      <w:r w:rsidR="005E6642" w:rsidRPr="002E2074">
        <w:rPr>
          <w:rFonts w:ascii="Arial" w:hAnsi="Arial" w:cs="Arial"/>
          <w:bCs/>
          <w:iCs/>
          <w:color w:val="000000"/>
          <w:sz w:val="20"/>
          <w:szCs w:val="20"/>
        </w:rPr>
        <w:t>, contendo as informações similares à especificação do Termo de Referência</w:t>
      </w:r>
      <w:r w:rsidRPr="002E2074">
        <w:rPr>
          <w:rFonts w:ascii="Arial" w:hAnsi="Arial" w:cs="Arial"/>
          <w:bCs/>
          <w:iCs/>
          <w:color w:val="000000"/>
          <w:sz w:val="20"/>
          <w:szCs w:val="20"/>
        </w:rPr>
        <w:t>: indicando, no que for aplicável</w:t>
      </w:r>
      <w:r w:rsidRPr="002E2074">
        <w:rPr>
          <w:rFonts w:ascii="Arial" w:hAnsi="Arial" w:cs="Arial"/>
          <w:color w:val="000000"/>
          <w:sz w:val="20"/>
          <w:szCs w:val="20"/>
        </w:rPr>
        <w:t xml:space="preserve">, </w:t>
      </w:r>
      <w:r w:rsidRPr="004F019C">
        <w:rPr>
          <w:rFonts w:ascii="Arial" w:hAnsi="Arial" w:cs="Arial"/>
          <w:sz w:val="20"/>
          <w:szCs w:val="20"/>
        </w:rPr>
        <w:t>o modelo, prazo de validade ou de garantia</w:t>
      </w:r>
      <w:r w:rsidR="004F019C">
        <w:rPr>
          <w:rFonts w:ascii="Arial" w:hAnsi="Arial" w:cs="Arial"/>
          <w:sz w:val="20"/>
          <w:szCs w:val="20"/>
        </w:rPr>
        <w:t>;</w:t>
      </w:r>
      <w:r w:rsidR="002D6BF6" w:rsidRPr="002E2074">
        <w:rPr>
          <w:rFonts w:ascii="Arial" w:hAnsi="Arial" w:cs="Arial"/>
          <w:i/>
          <w:color w:val="FF0000"/>
          <w:sz w:val="20"/>
          <w:szCs w:val="20"/>
        </w:rPr>
        <w:t xml:space="preserve"> </w:t>
      </w:r>
    </w:p>
    <w:p w14:paraId="58EF6B6A" w14:textId="43504D6A" w:rsidR="00A72B79" w:rsidRPr="002E2074" w:rsidRDefault="00CA24FB" w:rsidP="00813868">
      <w:pPr>
        <w:pStyle w:val="PargrafodaLista"/>
        <w:numPr>
          <w:ilvl w:val="1"/>
          <w:numId w:val="27"/>
        </w:numPr>
        <w:spacing w:before="120" w:after="120" w:line="276" w:lineRule="auto"/>
        <w:ind w:left="993" w:firstLine="0"/>
        <w:contextualSpacing w:val="0"/>
        <w:jc w:val="both"/>
        <w:rPr>
          <w:rFonts w:ascii="Arial" w:hAnsi="Arial" w:cs="Arial"/>
          <w:color w:val="000000"/>
          <w:sz w:val="20"/>
          <w:szCs w:val="20"/>
        </w:rPr>
      </w:pPr>
      <w:r w:rsidRPr="002E2074">
        <w:rPr>
          <w:rFonts w:ascii="Arial" w:hAnsi="Arial" w:cs="Arial"/>
          <w:sz w:val="20"/>
          <w:szCs w:val="20"/>
        </w:rPr>
        <w:t xml:space="preserve">Todas as especificações do objeto contidas na proposta vinculam a </w:t>
      </w:r>
      <w:r w:rsidR="001C2C97" w:rsidRPr="002E2074">
        <w:rPr>
          <w:rFonts w:ascii="Arial" w:hAnsi="Arial" w:cs="Arial"/>
          <w:sz w:val="20"/>
          <w:szCs w:val="20"/>
        </w:rPr>
        <w:t>Contratada</w:t>
      </w:r>
      <w:r w:rsidRPr="002E2074">
        <w:rPr>
          <w:rFonts w:ascii="Arial" w:hAnsi="Arial" w:cs="Arial"/>
          <w:sz w:val="20"/>
          <w:szCs w:val="20"/>
        </w:rPr>
        <w:t>.</w:t>
      </w:r>
    </w:p>
    <w:p w14:paraId="09B97EF8" w14:textId="77777777" w:rsidR="00425856" w:rsidRPr="002E2074" w:rsidRDefault="00CA24FB" w:rsidP="00813868">
      <w:pPr>
        <w:pStyle w:val="PargrafodaLista"/>
        <w:numPr>
          <w:ilvl w:val="1"/>
          <w:numId w:val="27"/>
        </w:numPr>
        <w:spacing w:before="120" w:after="120" w:line="276" w:lineRule="auto"/>
        <w:ind w:left="993" w:firstLine="0"/>
        <w:contextualSpacing w:val="0"/>
        <w:jc w:val="both"/>
        <w:rPr>
          <w:rFonts w:ascii="Arial" w:hAnsi="Arial" w:cs="Arial"/>
          <w:color w:val="000000"/>
          <w:sz w:val="20"/>
          <w:szCs w:val="20"/>
        </w:rPr>
      </w:pPr>
      <w:r w:rsidRPr="002E2074">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2E2074" w:rsidRDefault="00425856" w:rsidP="00813868">
      <w:pPr>
        <w:pStyle w:val="PargrafodaLista"/>
        <w:numPr>
          <w:ilvl w:val="1"/>
          <w:numId w:val="27"/>
        </w:numPr>
        <w:spacing w:before="120" w:after="120" w:line="276" w:lineRule="auto"/>
        <w:ind w:left="993" w:firstLine="0"/>
        <w:contextualSpacing w:val="0"/>
        <w:jc w:val="both"/>
        <w:rPr>
          <w:rFonts w:ascii="Arial" w:hAnsi="Arial" w:cs="Arial"/>
          <w:color w:val="000000"/>
          <w:sz w:val="20"/>
          <w:szCs w:val="20"/>
        </w:rPr>
      </w:pPr>
      <w:r w:rsidRPr="002E2074">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49D983A8" w:rsidR="00425856" w:rsidRPr="002E2074" w:rsidRDefault="00EA4C4D" w:rsidP="00813868">
      <w:pPr>
        <w:pStyle w:val="PargrafodaLista"/>
        <w:numPr>
          <w:ilvl w:val="1"/>
          <w:numId w:val="27"/>
        </w:numPr>
        <w:spacing w:before="120" w:after="120" w:line="276" w:lineRule="auto"/>
        <w:ind w:left="993"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w:t>
      </w:r>
      <w:r w:rsidR="00CA24FB" w:rsidRPr="002E2074">
        <w:rPr>
          <w:rFonts w:ascii="Arial" w:hAnsi="Arial" w:cs="Arial"/>
          <w:color w:val="000000"/>
          <w:sz w:val="20"/>
          <w:szCs w:val="20"/>
        </w:rPr>
        <w:t>prazo de validade da proposta não será inferior a</w:t>
      </w:r>
      <w:r w:rsidR="00813868">
        <w:rPr>
          <w:rFonts w:ascii="Arial" w:hAnsi="Arial" w:cs="Arial"/>
          <w:color w:val="000000"/>
          <w:sz w:val="20"/>
          <w:szCs w:val="20"/>
        </w:rPr>
        <w:t xml:space="preserve"> 60 (sessenta) dias</w:t>
      </w:r>
      <w:r w:rsidR="00CA24FB" w:rsidRPr="002E2074">
        <w:rPr>
          <w:rFonts w:ascii="Arial" w:hAnsi="Arial" w:cs="Arial"/>
          <w:b/>
          <w:color w:val="000000"/>
          <w:sz w:val="20"/>
          <w:szCs w:val="20"/>
        </w:rPr>
        <w:t>,</w:t>
      </w:r>
      <w:r w:rsidR="00813868">
        <w:rPr>
          <w:rFonts w:ascii="Arial" w:hAnsi="Arial" w:cs="Arial"/>
          <w:color w:val="000000"/>
          <w:sz w:val="20"/>
          <w:szCs w:val="20"/>
        </w:rPr>
        <w:t xml:space="preserve"> a contar da data do envio da proposta final ajustada ao lance vencedor no sistema do Comprasnet.</w:t>
      </w:r>
      <w:r w:rsidR="00CA24FB" w:rsidRPr="002E2074">
        <w:rPr>
          <w:rFonts w:ascii="Arial" w:hAnsi="Arial" w:cs="Arial"/>
          <w:color w:val="000000"/>
          <w:sz w:val="20"/>
          <w:szCs w:val="20"/>
        </w:rPr>
        <w:t xml:space="preserve"> </w:t>
      </w:r>
    </w:p>
    <w:p w14:paraId="33A295B0" w14:textId="57F0DDE5" w:rsidR="00BC54CD" w:rsidRPr="002E2074" w:rsidRDefault="00BC54CD" w:rsidP="00813868">
      <w:pPr>
        <w:pStyle w:val="PargrafodaLista"/>
        <w:numPr>
          <w:ilvl w:val="1"/>
          <w:numId w:val="27"/>
        </w:numPr>
        <w:spacing w:before="120" w:after="120" w:line="276" w:lineRule="auto"/>
        <w:ind w:left="993" w:firstLine="0"/>
        <w:contextualSpacing w:val="0"/>
        <w:jc w:val="both"/>
        <w:rPr>
          <w:rFonts w:ascii="Arial" w:hAnsi="Arial" w:cs="Arial"/>
          <w:color w:val="000000"/>
          <w:sz w:val="20"/>
          <w:szCs w:val="20"/>
        </w:rPr>
      </w:pPr>
      <w:r w:rsidRPr="002E2074">
        <w:rPr>
          <w:rFonts w:ascii="Arial" w:hAnsi="Arial" w:cs="Arial"/>
          <w:color w:val="000000"/>
          <w:sz w:val="20"/>
          <w:szCs w:val="20"/>
        </w:rPr>
        <w:t>Os licitantes devem respeitar os preços máximos estabelecidos nas normas de regência de contratações públicas federais, quando participarem de licitações</w:t>
      </w:r>
      <w:r w:rsidR="00FF2B42" w:rsidRPr="002E2074">
        <w:rPr>
          <w:rFonts w:ascii="Arial" w:hAnsi="Arial" w:cs="Arial"/>
          <w:color w:val="000000"/>
          <w:sz w:val="20"/>
          <w:szCs w:val="20"/>
        </w:rPr>
        <w:t xml:space="preserve"> públicas</w:t>
      </w:r>
      <w:r w:rsidRPr="002E2074">
        <w:rPr>
          <w:rFonts w:ascii="Arial" w:hAnsi="Arial" w:cs="Arial"/>
          <w:color w:val="000000"/>
          <w:sz w:val="20"/>
          <w:szCs w:val="20"/>
        </w:rPr>
        <w:t>;</w:t>
      </w:r>
    </w:p>
    <w:p w14:paraId="7F553E13" w14:textId="29CF9B64" w:rsidR="00BC54CD" w:rsidRPr="002E2074" w:rsidRDefault="00BC54CD" w:rsidP="00956D18">
      <w:pPr>
        <w:pStyle w:val="PargrafodaLista"/>
        <w:numPr>
          <w:ilvl w:val="2"/>
          <w:numId w:val="27"/>
        </w:numPr>
        <w:spacing w:before="120" w:after="120" w:line="276" w:lineRule="auto"/>
        <w:ind w:left="1985" w:firstLine="13"/>
        <w:contextualSpacing w:val="0"/>
        <w:jc w:val="both"/>
        <w:rPr>
          <w:rFonts w:ascii="Arial" w:hAnsi="Arial" w:cs="Arial"/>
          <w:color w:val="000000"/>
          <w:sz w:val="20"/>
          <w:szCs w:val="20"/>
        </w:rPr>
      </w:pPr>
      <w:r w:rsidRPr="002E2074">
        <w:rPr>
          <w:rFonts w:ascii="Arial" w:hAnsi="Arial" w:cs="Arial"/>
          <w:color w:val="000000"/>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F4FA743" w14:textId="2B065D39" w:rsidR="0054016D" w:rsidRPr="002E2074" w:rsidRDefault="009B7570" w:rsidP="00956D18">
      <w:pPr>
        <w:pStyle w:val="Nivel01"/>
        <w:numPr>
          <w:ilvl w:val="0"/>
          <w:numId w:val="27"/>
        </w:numPr>
        <w:shd w:val="clear" w:color="auto" w:fill="92D050"/>
        <w:tabs>
          <w:tab w:val="clear" w:pos="567"/>
          <w:tab w:val="left" w:pos="0"/>
          <w:tab w:val="left" w:pos="426"/>
        </w:tabs>
        <w:ind w:left="0" w:firstLine="0"/>
        <w:rPr>
          <w:rFonts w:ascii="Arial" w:hAnsi="Arial" w:cs="Arial"/>
        </w:rPr>
      </w:pPr>
      <w:r w:rsidRPr="002E2074">
        <w:rPr>
          <w:rFonts w:ascii="Arial" w:hAnsi="Arial" w:cs="Arial"/>
          <w:color w:val="auto"/>
        </w:rPr>
        <w:t xml:space="preserve">DA ABERTURA DA SESSÃO, CLASSIFICAÇÃO DAS PROPOSTAS E FORMULAÇÃO DE </w:t>
      </w:r>
      <w:proofErr w:type="gramStart"/>
      <w:r w:rsidRPr="002E2074">
        <w:rPr>
          <w:rFonts w:ascii="Arial" w:hAnsi="Arial" w:cs="Arial"/>
          <w:color w:val="auto"/>
        </w:rPr>
        <w:t>LANCES</w:t>
      </w:r>
      <w:proofErr w:type="gramEnd"/>
      <w:r w:rsidR="00C35A4C" w:rsidRPr="002E2074">
        <w:rPr>
          <w:rFonts w:ascii="Arial" w:hAnsi="Arial" w:cs="Arial"/>
          <w:color w:val="auto"/>
        </w:rPr>
        <w:t xml:space="preserve"> </w:t>
      </w:r>
    </w:p>
    <w:p w14:paraId="2ADCE530" w14:textId="454BD285" w:rsidR="00F70195" w:rsidRPr="002E2074" w:rsidRDefault="00CA24FB" w:rsidP="00956D18">
      <w:pPr>
        <w:pStyle w:val="PargrafodaLista"/>
        <w:numPr>
          <w:ilvl w:val="1"/>
          <w:numId w:val="27"/>
        </w:numPr>
        <w:spacing w:before="120" w:after="120" w:line="276" w:lineRule="auto"/>
        <w:ind w:left="993"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A </w:t>
      </w:r>
      <w:r w:rsidRPr="002E2074">
        <w:rPr>
          <w:rFonts w:ascii="Arial" w:hAnsi="Arial" w:cs="Arial"/>
          <w:color w:val="000000"/>
          <w:sz w:val="20"/>
          <w:szCs w:val="20"/>
        </w:rPr>
        <w:t>abertura</w:t>
      </w:r>
      <w:r w:rsidRPr="002E2074">
        <w:rPr>
          <w:rFonts w:ascii="Arial" w:hAnsi="Arial" w:cs="Arial"/>
          <w:color w:val="000000"/>
          <w:sz w:val="20"/>
          <w:szCs w:val="20"/>
          <w:lang w:eastAsia="en-US"/>
        </w:rPr>
        <w:t xml:space="preserve"> da presente licitação dar-se-á em sessão pública, por meio de sistema eletrônico, na data, horário e local indicados neste Edital.</w:t>
      </w:r>
    </w:p>
    <w:p w14:paraId="38132D1B" w14:textId="3FFCC5CA" w:rsidR="009620E6" w:rsidRPr="002E2074" w:rsidRDefault="0054016D" w:rsidP="00956D18">
      <w:pPr>
        <w:pStyle w:val="PargrafodaLista"/>
        <w:numPr>
          <w:ilvl w:val="1"/>
          <w:numId w:val="27"/>
        </w:numPr>
        <w:spacing w:before="120" w:after="120" w:line="276" w:lineRule="auto"/>
        <w:ind w:left="993"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  </w:t>
      </w:r>
      <w:r w:rsidR="00EA4C4D" w:rsidRPr="002E2074">
        <w:rPr>
          <w:rFonts w:ascii="Arial" w:hAnsi="Arial" w:cs="Arial"/>
          <w:color w:val="000000"/>
          <w:sz w:val="20"/>
          <w:szCs w:val="20"/>
          <w:lang w:eastAsia="en-US"/>
        </w:rPr>
        <w:t>O</w:t>
      </w:r>
      <w:r w:rsidR="00E06595" w:rsidRPr="002E2074">
        <w:rPr>
          <w:rFonts w:ascii="Arial" w:hAnsi="Arial" w:cs="Arial"/>
          <w:color w:val="000000"/>
          <w:sz w:val="20"/>
          <w:szCs w:val="20"/>
        </w:rPr>
        <w:t xml:space="preserve"> </w:t>
      </w:r>
      <w:r w:rsidR="00C6162E" w:rsidRPr="002E2074">
        <w:rPr>
          <w:rFonts w:ascii="Arial" w:hAnsi="Arial" w:cs="Arial"/>
          <w:color w:val="000000"/>
          <w:sz w:val="20"/>
          <w:szCs w:val="20"/>
        </w:rPr>
        <w:t>Pregoeiro</w:t>
      </w:r>
      <w:r w:rsidR="00E06595" w:rsidRPr="002E2074">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2E2074" w:rsidRDefault="009620E6" w:rsidP="00956D18">
      <w:pPr>
        <w:numPr>
          <w:ilvl w:val="2"/>
          <w:numId w:val="27"/>
        </w:numPr>
        <w:tabs>
          <w:tab w:val="left" w:pos="1440"/>
        </w:tabs>
        <w:autoSpaceDE w:val="0"/>
        <w:snapToGrid w:val="0"/>
        <w:spacing w:before="120" w:after="120" w:line="276" w:lineRule="auto"/>
        <w:ind w:left="1985" w:firstLine="0"/>
        <w:jc w:val="both"/>
        <w:rPr>
          <w:rFonts w:ascii="Arial" w:hAnsi="Arial" w:cs="Arial"/>
          <w:color w:val="000000"/>
          <w:sz w:val="20"/>
          <w:szCs w:val="20"/>
          <w:lang w:eastAsia="en-US"/>
        </w:rPr>
      </w:pPr>
      <w:r w:rsidRPr="002E2074">
        <w:rPr>
          <w:rFonts w:ascii="Arial" w:hAnsi="Arial" w:cs="Arial"/>
          <w:color w:val="000000"/>
          <w:sz w:val="20"/>
          <w:szCs w:val="20"/>
          <w:lang w:eastAsia="en-US"/>
        </w:rPr>
        <w:t>Também será desclassificada a proposta que identifique o licitante.</w:t>
      </w:r>
    </w:p>
    <w:p w14:paraId="3DEBB654" w14:textId="5EF15697" w:rsidR="00B145CD" w:rsidRPr="002E2074" w:rsidRDefault="00E06595" w:rsidP="00956D18">
      <w:pPr>
        <w:numPr>
          <w:ilvl w:val="2"/>
          <w:numId w:val="27"/>
        </w:numPr>
        <w:tabs>
          <w:tab w:val="left" w:pos="1440"/>
        </w:tabs>
        <w:autoSpaceDE w:val="0"/>
        <w:snapToGrid w:val="0"/>
        <w:spacing w:before="120" w:after="120" w:line="276" w:lineRule="auto"/>
        <w:ind w:left="1985" w:firstLine="0"/>
        <w:jc w:val="both"/>
        <w:rPr>
          <w:rFonts w:ascii="Arial" w:hAnsi="Arial" w:cs="Arial"/>
          <w:color w:val="000000"/>
          <w:sz w:val="20"/>
          <w:szCs w:val="20"/>
          <w:lang w:eastAsia="en-US"/>
        </w:rPr>
      </w:pPr>
      <w:r w:rsidRPr="002E2074">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2E2074" w:rsidRDefault="00E06595" w:rsidP="00DB0C9C">
      <w:pPr>
        <w:numPr>
          <w:ilvl w:val="2"/>
          <w:numId w:val="27"/>
        </w:numPr>
        <w:tabs>
          <w:tab w:val="left" w:pos="1440"/>
        </w:tabs>
        <w:autoSpaceDE w:val="0"/>
        <w:snapToGrid w:val="0"/>
        <w:spacing w:before="120" w:after="120" w:line="276" w:lineRule="auto"/>
        <w:ind w:left="2552" w:right="-568" w:firstLine="0"/>
        <w:jc w:val="both"/>
        <w:rPr>
          <w:rFonts w:ascii="Arial" w:hAnsi="Arial" w:cs="Arial"/>
          <w:color w:val="000000"/>
          <w:sz w:val="20"/>
          <w:szCs w:val="20"/>
          <w:lang w:eastAsia="en-US"/>
        </w:rPr>
      </w:pPr>
      <w:r w:rsidRPr="002E2074">
        <w:rPr>
          <w:rFonts w:ascii="Arial" w:hAnsi="Arial" w:cs="Arial"/>
          <w:color w:val="000000"/>
          <w:sz w:val="20"/>
          <w:szCs w:val="20"/>
        </w:rPr>
        <w:lastRenderedPageBreak/>
        <w:t>A não desclassificação da proposta não impede o seu julgamento definitivo</w:t>
      </w:r>
      <w:r w:rsidR="00F92513" w:rsidRPr="002E2074">
        <w:rPr>
          <w:rFonts w:ascii="Arial" w:hAnsi="Arial" w:cs="Arial"/>
          <w:color w:val="000000"/>
          <w:sz w:val="20"/>
          <w:szCs w:val="20"/>
        </w:rPr>
        <w:t xml:space="preserve"> em sentido contrário</w:t>
      </w:r>
      <w:r w:rsidRPr="002E2074">
        <w:rPr>
          <w:rFonts w:ascii="Arial" w:hAnsi="Arial" w:cs="Arial"/>
          <w:color w:val="000000"/>
          <w:sz w:val="20"/>
          <w:szCs w:val="20"/>
        </w:rPr>
        <w:t>, levado a efeito na fase de aceitação.</w:t>
      </w:r>
    </w:p>
    <w:p w14:paraId="7DC11EC9" w14:textId="2B3F241A" w:rsidR="00B145CD" w:rsidRPr="002E2074" w:rsidRDefault="00CA24FB" w:rsidP="00DB0C9C">
      <w:pPr>
        <w:pStyle w:val="PargrafodaLista"/>
        <w:numPr>
          <w:ilvl w:val="1"/>
          <w:numId w:val="27"/>
        </w:numPr>
        <w:spacing w:before="120" w:after="120" w:line="276" w:lineRule="auto"/>
        <w:ind w:left="1560" w:right="-568" w:firstLine="0"/>
        <w:contextualSpacing w:val="0"/>
        <w:jc w:val="both"/>
        <w:rPr>
          <w:rFonts w:ascii="Arial" w:hAnsi="Arial" w:cs="Arial"/>
          <w:color w:val="000000"/>
          <w:sz w:val="20"/>
          <w:szCs w:val="20"/>
        </w:rPr>
      </w:pPr>
      <w:r w:rsidRPr="002E2074">
        <w:rPr>
          <w:rFonts w:ascii="Arial" w:hAnsi="Arial" w:cs="Arial"/>
          <w:color w:val="000000"/>
          <w:sz w:val="20"/>
          <w:szCs w:val="20"/>
        </w:rPr>
        <w:t>O sistema ordenará automaticamente as propostas classificadas, sendo que somente estas</w:t>
      </w:r>
      <w:r w:rsidR="00F70195" w:rsidRPr="002E2074">
        <w:rPr>
          <w:rFonts w:ascii="Arial" w:hAnsi="Arial" w:cs="Arial"/>
          <w:color w:val="000000"/>
          <w:sz w:val="20"/>
          <w:szCs w:val="20"/>
        </w:rPr>
        <w:t xml:space="preserve"> participarão da fase de lances.</w:t>
      </w:r>
    </w:p>
    <w:p w14:paraId="11E9CB65" w14:textId="35A15C19" w:rsidR="00F70195" w:rsidRPr="002E2074" w:rsidRDefault="00CA24FB" w:rsidP="00DB0C9C">
      <w:pPr>
        <w:pStyle w:val="PargrafodaLista"/>
        <w:numPr>
          <w:ilvl w:val="1"/>
          <w:numId w:val="27"/>
        </w:numPr>
        <w:spacing w:before="120" w:after="120" w:line="276" w:lineRule="auto"/>
        <w:ind w:left="1560" w:right="-568"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sistema disponibilizará campo próprio para troca de </w:t>
      </w:r>
      <w:r w:rsidR="002B7EB0" w:rsidRPr="002E2074">
        <w:rPr>
          <w:rFonts w:ascii="Arial" w:hAnsi="Arial" w:cs="Arial"/>
          <w:color w:val="000000"/>
          <w:sz w:val="20"/>
          <w:szCs w:val="20"/>
        </w:rPr>
        <w:t>mensagens</w:t>
      </w:r>
      <w:r w:rsidRPr="002E2074">
        <w:rPr>
          <w:rFonts w:ascii="Arial" w:hAnsi="Arial" w:cs="Arial"/>
          <w:color w:val="000000"/>
          <w:sz w:val="20"/>
          <w:szCs w:val="20"/>
        </w:rPr>
        <w:t xml:space="preserve"> entre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e os licitantes.</w:t>
      </w:r>
    </w:p>
    <w:p w14:paraId="7BA5F6E1" w14:textId="3DC3F80D" w:rsidR="00B30BC2" w:rsidRPr="002E2074" w:rsidRDefault="00EA4C4D" w:rsidP="00DB0C9C">
      <w:pPr>
        <w:pStyle w:val="PargrafodaLista"/>
        <w:numPr>
          <w:ilvl w:val="1"/>
          <w:numId w:val="27"/>
        </w:numPr>
        <w:spacing w:before="120" w:after="120" w:line="276" w:lineRule="auto"/>
        <w:ind w:left="1560" w:right="-568"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 </w:t>
      </w:r>
      <w:r w:rsidR="00CA24FB" w:rsidRPr="002E2074">
        <w:rPr>
          <w:rFonts w:ascii="Arial" w:hAnsi="Arial" w:cs="Arial"/>
          <w:color w:val="000000"/>
          <w:sz w:val="20"/>
          <w:szCs w:val="20"/>
        </w:rPr>
        <w:t xml:space="preserve">Iniciada a etapa competitiva, os licitantes deverão encaminhar lances </w:t>
      </w:r>
      <w:r w:rsidR="00CA24FB" w:rsidRPr="002E2074">
        <w:rPr>
          <w:rFonts w:ascii="Arial" w:hAnsi="Arial" w:cs="Arial"/>
          <w:color w:val="000000"/>
          <w:sz w:val="20"/>
          <w:szCs w:val="20"/>
          <w:lang w:eastAsia="en-US"/>
        </w:rPr>
        <w:t>exclusivamente por meio d</w:t>
      </w:r>
      <w:r w:rsidR="00205034" w:rsidRPr="002E2074">
        <w:rPr>
          <w:rFonts w:ascii="Arial" w:hAnsi="Arial" w:cs="Arial"/>
          <w:color w:val="000000"/>
          <w:sz w:val="20"/>
          <w:szCs w:val="20"/>
          <w:lang w:eastAsia="en-US"/>
        </w:rPr>
        <w:t>o</w:t>
      </w:r>
      <w:r w:rsidR="00CA24FB" w:rsidRPr="002E2074">
        <w:rPr>
          <w:rFonts w:ascii="Arial" w:hAnsi="Arial" w:cs="Arial"/>
          <w:color w:val="000000"/>
          <w:sz w:val="20"/>
          <w:szCs w:val="20"/>
          <w:lang w:eastAsia="en-US"/>
        </w:rPr>
        <w:t xml:space="preserve"> sistema eletrônico, sendo imediatamente</w:t>
      </w:r>
      <w:r w:rsidR="00CA24FB" w:rsidRPr="002E2074">
        <w:rPr>
          <w:rFonts w:ascii="Arial" w:hAnsi="Arial" w:cs="Arial"/>
          <w:color w:val="000000"/>
          <w:sz w:val="20"/>
          <w:szCs w:val="20"/>
        </w:rPr>
        <w:t xml:space="preserve"> informados do seu recebimento e do valor consignado no registro. </w:t>
      </w:r>
    </w:p>
    <w:p w14:paraId="28FD200F" w14:textId="5146CDB9" w:rsidR="00B30BC2" w:rsidRPr="003A29F9" w:rsidRDefault="00B30BC2" w:rsidP="00DB0C9C">
      <w:pPr>
        <w:numPr>
          <w:ilvl w:val="2"/>
          <w:numId w:val="27"/>
        </w:numPr>
        <w:tabs>
          <w:tab w:val="left" w:pos="1440"/>
        </w:tabs>
        <w:autoSpaceDE w:val="0"/>
        <w:snapToGrid w:val="0"/>
        <w:spacing w:before="120" w:after="120" w:line="276" w:lineRule="auto"/>
        <w:ind w:left="2552" w:right="-568" w:firstLine="0"/>
        <w:jc w:val="both"/>
        <w:rPr>
          <w:rFonts w:ascii="Arial" w:hAnsi="Arial" w:cs="Arial"/>
          <w:b/>
          <w:sz w:val="20"/>
          <w:szCs w:val="20"/>
        </w:rPr>
      </w:pPr>
      <w:r w:rsidRPr="003A29F9">
        <w:rPr>
          <w:rFonts w:ascii="Arial" w:hAnsi="Arial" w:cs="Arial"/>
          <w:b/>
          <w:sz w:val="20"/>
          <w:szCs w:val="20"/>
        </w:rPr>
        <w:t xml:space="preserve">O </w:t>
      </w:r>
      <w:r w:rsidR="00CA24FB" w:rsidRPr="003A29F9">
        <w:rPr>
          <w:rFonts w:ascii="Arial" w:hAnsi="Arial" w:cs="Arial"/>
          <w:b/>
          <w:sz w:val="20"/>
          <w:szCs w:val="20"/>
        </w:rPr>
        <w:t>lance deverá ser ofertado pelo valor</w:t>
      </w:r>
      <w:r w:rsidR="00DB0C9C" w:rsidRPr="003A29F9">
        <w:rPr>
          <w:rFonts w:ascii="Arial" w:hAnsi="Arial" w:cs="Arial"/>
          <w:b/>
          <w:sz w:val="20"/>
          <w:szCs w:val="20"/>
        </w:rPr>
        <w:t xml:space="preserve"> </w:t>
      </w:r>
      <w:r w:rsidR="00FF2B42" w:rsidRPr="003A29F9">
        <w:rPr>
          <w:rFonts w:ascii="Arial" w:hAnsi="Arial" w:cs="Arial"/>
          <w:b/>
          <w:sz w:val="20"/>
          <w:szCs w:val="20"/>
        </w:rPr>
        <w:t>unitário</w:t>
      </w:r>
      <w:r w:rsidR="00CA24FB" w:rsidRPr="003A29F9">
        <w:rPr>
          <w:rFonts w:ascii="Arial" w:hAnsi="Arial" w:cs="Arial"/>
          <w:b/>
          <w:sz w:val="20"/>
          <w:szCs w:val="20"/>
        </w:rPr>
        <w:t xml:space="preserve"> do item.</w:t>
      </w:r>
    </w:p>
    <w:p w14:paraId="4F0E5B63" w14:textId="77777777" w:rsidR="00BD1AC1" w:rsidRPr="002E2074" w:rsidRDefault="00CA24FB" w:rsidP="003A29F9">
      <w:pPr>
        <w:pStyle w:val="PargrafodaLista"/>
        <w:numPr>
          <w:ilvl w:val="1"/>
          <w:numId w:val="27"/>
        </w:numPr>
        <w:spacing w:before="120" w:after="120" w:line="276" w:lineRule="auto"/>
        <w:ind w:left="1560" w:right="-568" w:firstLine="0"/>
        <w:contextualSpacing w:val="0"/>
        <w:jc w:val="both"/>
        <w:rPr>
          <w:rFonts w:ascii="Arial" w:hAnsi="Arial" w:cs="Arial"/>
          <w:color w:val="000000"/>
          <w:sz w:val="20"/>
          <w:szCs w:val="20"/>
        </w:rPr>
      </w:pPr>
      <w:r w:rsidRPr="002E2074">
        <w:rPr>
          <w:rFonts w:ascii="Arial" w:hAnsi="Arial" w:cs="Arial"/>
          <w:color w:val="000000"/>
          <w:sz w:val="20"/>
          <w:szCs w:val="20"/>
        </w:rPr>
        <w:t>Os licitantes poderão oferecer lances sucessivos, observando o horário fixado para abertura da sessão e as regras estabelecidas no Edital.</w:t>
      </w:r>
    </w:p>
    <w:p w14:paraId="3517EFE5" w14:textId="00C7E871" w:rsidR="00BD1AC1" w:rsidRPr="002E2074" w:rsidRDefault="00BD1AC1" w:rsidP="003A29F9">
      <w:pPr>
        <w:pStyle w:val="PargrafodaLista"/>
        <w:numPr>
          <w:ilvl w:val="1"/>
          <w:numId w:val="27"/>
        </w:numPr>
        <w:spacing w:before="120" w:after="120" w:line="276" w:lineRule="auto"/>
        <w:ind w:left="1560" w:right="-568" w:firstLine="0"/>
        <w:contextualSpacing w:val="0"/>
        <w:jc w:val="both"/>
        <w:rPr>
          <w:rFonts w:ascii="Arial" w:hAnsi="Arial" w:cs="Arial"/>
          <w:color w:val="000000"/>
          <w:sz w:val="20"/>
          <w:szCs w:val="20"/>
        </w:rPr>
      </w:pPr>
      <w:r w:rsidRPr="002E2074">
        <w:rPr>
          <w:rFonts w:ascii="Arial" w:hAnsi="Arial" w:cs="Arial"/>
          <w:sz w:val="20"/>
          <w:szCs w:val="20"/>
        </w:rPr>
        <w:t>O licitante somente poderá oferecer lance</w:t>
      </w:r>
      <w:r w:rsidR="002B2EE9" w:rsidRPr="002E2074">
        <w:rPr>
          <w:rFonts w:ascii="Arial" w:hAnsi="Arial" w:cs="Arial"/>
          <w:sz w:val="20"/>
          <w:szCs w:val="20"/>
        </w:rPr>
        <w:t xml:space="preserve"> de valor inferior </w:t>
      </w:r>
      <w:r w:rsidRPr="002E2074">
        <w:rPr>
          <w:rFonts w:ascii="Arial" w:hAnsi="Arial" w:cs="Arial"/>
          <w:sz w:val="20"/>
          <w:szCs w:val="20"/>
        </w:rPr>
        <w:t>ao último por ele ofertado e registrado pelo sistema.</w:t>
      </w:r>
    </w:p>
    <w:p w14:paraId="099901FF" w14:textId="77777777" w:rsidR="002E649F" w:rsidRPr="002E2074" w:rsidRDefault="002E649F" w:rsidP="000019C6">
      <w:pPr>
        <w:pStyle w:val="PargrafodaLista"/>
        <w:numPr>
          <w:ilvl w:val="0"/>
          <w:numId w:val="21"/>
        </w:numPr>
        <w:spacing w:before="120" w:after="120" w:line="276" w:lineRule="auto"/>
        <w:contextualSpacing w:val="0"/>
        <w:jc w:val="both"/>
        <w:rPr>
          <w:rFonts w:ascii="Arial" w:hAnsi="Arial" w:cs="Arial"/>
          <w:i/>
          <w:iCs/>
          <w:vanish/>
          <w:color w:val="FF0000"/>
          <w:sz w:val="20"/>
          <w:szCs w:val="20"/>
        </w:rPr>
      </w:pPr>
    </w:p>
    <w:p w14:paraId="4DEE3B6C" w14:textId="77777777" w:rsidR="002E649F" w:rsidRPr="002E2074" w:rsidRDefault="002E649F" w:rsidP="000019C6">
      <w:pPr>
        <w:pStyle w:val="PargrafodaLista"/>
        <w:numPr>
          <w:ilvl w:val="0"/>
          <w:numId w:val="21"/>
        </w:numPr>
        <w:spacing w:before="120" w:after="120" w:line="276" w:lineRule="auto"/>
        <w:contextualSpacing w:val="0"/>
        <w:jc w:val="both"/>
        <w:rPr>
          <w:rFonts w:ascii="Arial" w:hAnsi="Arial" w:cs="Arial"/>
          <w:i/>
          <w:iCs/>
          <w:vanish/>
          <w:color w:val="FF0000"/>
          <w:sz w:val="20"/>
          <w:szCs w:val="20"/>
        </w:rPr>
      </w:pPr>
    </w:p>
    <w:p w14:paraId="476A8962" w14:textId="717DA67B" w:rsidR="002E649F" w:rsidRPr="003A29F9" w:rsidRDefault="002E649F" w:rsidP="00B74A8C">
      <w:pPr>
        <w:pStyle w:val="PargrafodaLista"/>
        <w:numPr>
          <w:ilvl w:val="1"/>
          <w:numId w:val="24"/>
        </w:numPr>
        <w:spacing w:before="120" w:after="120" w:line="276" w:lineRule="auto"/>
        <w:ind w:left="1560" w:right="-568" w:firstLine="0"/>
        <w:jc w:val="both"/>
        <w:rPr>
          <w:rFonts w:ascii="Arial" w:hAnsi="Arial" w:cs="Arial"/>
          <w:iCs/>
          <w:sz w:val="20"/>
          <w:szCs w:val="20"/>
        </w:rPr>
      </w:pPr>
      <w:r w:rsidRPr="003A29F9">
        <w:rPr>
          <w:rFonts w:ascii="Arial" w:hAnsi="Arial" w:cs="Arial"/>
          <w:iCs/>
          <w:sz w:val="20"/>
          <w:szCs w:val="20"/>
        </w:rPr>
        <w:t xml:space="preserve">Será adotado para o envio de lances no pregão eletrônico o modo de disputa </w:t>
      </w:r>
      <w:r w:rsidRPr="00B74A8C">
        <w:rPr>
          <w:rFonts w:ascii="Arial" w:hAnsi="Arial" w:cs="Arial"/>
          <w:b/>
          <w:iCs/>
          <w:sz w:val="20"/>
          <w:szCs w:val="20"/>
          <w:u w:val="single"/>
        </w:rPr>
        <w:t>“aberto e fechado”</w:t>
      </w:r>
      <w:r w:rsidRPr="003A29F9">
        <w:rPr>
          <w:rFonts w:ascii="Arial" w:hAnsi="Arial" w:cs="Arial"/>
          <w:iCs/>
          <w:sz w:val="20"/>
          <w:szCs w:val="20"/>
        </w:rPr>
        <w:t>, em que os licitantes apresentarão lances públicos e sucessivos, com lance final e fechado.</w:t>
      </w:r>
    </w:p>
    <w:p w14:paraId="5D2544B3" w14:textId="7AA1F627" w:rsidR="002E649F" w:rsidRPr="003A29F9" w:rsidRDefault="002E649F" w:rsidP="00B74A8C">
      <w:pPr>
        <w:numPr>
          <w:ilvl w:val="1"/>
          <w:numId w:val="24"/>
        </w:numPr>
        <w:spacing w:before="120" w:after="120" w:line="276" w:lineRule="auto"/>
        <w:ind w:left="1560" w:right="-568" w:firstLine="0"/>
        <w:jc w:val="both"/>
        <w:rPr>
          <w:rFonts w:ascii="Arial" w:hAnsi="Arial" w:cs="Arial"/>
          <w:iCs/>
          <w:sz w:val="20"/>
          <w:szCs w:val="20"/>
        </w:rPr>
      </w:pPr>
      <w:r w:rsidRPr="003A29F9">
        <w:rPr>
          <w:rFonts w:ascii="Arial" w:hAnsi="Arial" w:cs="Arial"/>
          <w:iCs/>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9C96788" w14:textId="77777777" w:rsidR="002E649F" w:rsidRPr="003A29F9" w:rsidRDefault="002E649F" w:rsidP="00B74A8C">
      <w:pPr>
        <w:numPr>
          <w:ilvl w:val="1"/>
          <w:numId w:val="24"/>
        </w:numPr>
        <w:spacing w:before="120" w:after="120" w:line="276" w:lineRule="auto"/>
        <w:ind w:left="1560" w:right="-568" w:firstLine="0"/>
        <w:jc w:val="both"/>
        <w:rPr>
          <w:rFonts w:ascii="Arial" w:hAnsi="Arial" w:cs="Arial"/>
          <w:iCs/>
          <w:sz w:val="20"/>
          <w:szCs w:val="20"/>
        </w:rPr>
      </w:pPr>
      <w:r w:rsidRPr="003A29F9">
        <w:rPr>
          <w:rFonts w:ascii="Arial" w:hAnsi="Arial" w:cs="Arial"/>
          <w:iCs/>
          <w:sz w:val="2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3E95CAD0" w14:textId="244361E6" w:rsidR="002E649F" w:rsidRPr="00B74A8C" w:rsidRDefault="002E649F" w:rsidP="000D62BC">
      <w:pPr>
        <w:numPr>
          <w:ilvl w:val="2"/>
          <w:numId w:val="24"/>
        </w:numPr>
        <w:spacing w:before="120" w:after="120" w:line="276" w:lineRule="auto"/>
        <w:ind w:left="2552" w:right="-568" w:firstLine="0"/>
        <w:jc w:val="both"/>
        <w:rPr>
          <w:rFonts w:ascii="Arial" w:hAnsi="Arial" w:cs="Arial"/>
          <w:iCs/>
          <w:sz w:val="20"/>
          <w:szCs w:val="20"/>
        </w:rPr>
      </w:pPr>
      <w:r w:rsidRPr="00B74A8C">
        <w:rPr>
          <w:rFonts w:ascii="Arial" w:hAnsi="Arial" w:cs="Arial"/>
          <w:iCs/>
          <w:sz w:val="20"/>
          <w:szCs w:val="20"/>
        </w:rPr>
        <w:t>Não havendo pelo menos três ofertas nas condições definidas neste item, poderão os autores dos melhores lances</w:t>
      </w:r>
      <w:r w:rsidR="00B57479" w:rsidRPr="00B74A8C">
        <w:rPr>
          <w:rFonts w:ascii="Arial" w:hAnsi="Arial" w:cs="Arial"/>
          <w:iCs/>
          <w:sz w:val="20"/>
          <w:szCs w:val="20"/>
        </w:rPr>
        <w:t xml:space="preserve"> subsequentes</w:t>
      </w:r>
      <w:r w:rsidRPr="00B74A8C">
        <w:rPr>
          <w:rFonts w:ascii="Arial" w:hAnsi="Arial" w:cs="Arial"/>
          <w:iCs/>
          <w:sz w:val="20"/>
          <w:szCs w:val="20"/>
        </w:rPr>
        <w:t>, na ordem de classificação, até o máximo de três, oferecer um lance final e fechado em até cinco minutos, o qual será sigiloso até o encerramento deste prazo.</w:t>
      </w:r>
    </w:p>
    <w:p w14:paraId="13925187" w14:textId="77777777" w:rsidR="002E649F" w:rsidRPr="00B74A8C" w:rsidRDefault="002E649F" w:rsidP="00B74A8C">
      <w:pPr>
        <w:numPr>
          <w:ilvl w:val="1"/>
          <w:numId w:val="24"/>
        </w:numPr>
        <w:spacing w:before="120" w:after="120" w:line="276" w:lineRule="auto"/>
        <w:ind w:left="1560" w:right="-568" w:firstLine="0"/>
        <w:jc w:val="both"/>
        <w:rPr>
          <w:rFonts w:ascii="Arial" w:hAnsi="Arial" w:cs="Arial"/>
          <w:iCs/>
          <w:sz w:val="20"/>
          <w:szCs w:val="20"/>
        </w:rPr>
      </w:pPr>
      <w:r w:rsidRPr="00B74A8C">
        <w:rPr>
          <w:rFonts w:ascii="Arial" w:hAnsi="Arial" w:cs="Arial"/>
          <w:iCs/>
          <w:sz w:val="20"/>
          <w:szCs w:val="20"/>
        </w:rPr>
        <w:t>Após o término dos prazos estabelecidos nos itens anteriores, o sistema ordenará os lances segundo a ordem crescente de valores.</w:t>
      </w:r>
    </w:p>
    <w:p w14:paraId="6F4E51DA" w14:textId="77777777" w:rsidR="002E649F" w:rsidRPr="00B74A8C" w:rsidRDefault="002E649F" w:rsidP="00B74A8C">
      <w:pPr>
        <w:numPr>
          <w:ilvl w:val="2"/>
          <w:numId w:val="24"/>
        </w:numPr>
        <w:spacing w:before="120" w:after="120" w:line="276" w:lineRule="auto"/>
        <w:ind w:left="3402" w:right="-568" w:firstLine="0"/>
        <w:jc w:val="both"/>
        <w:rPr>
          <w:rFonts w:ascii="Arial" w:eastAsia="Times New Roman" w:hAnsi="Arial" w:cs="Arial"/>
          <w:iCs/>
          <w:sz w:val="20"/>
          <w:szCs w:val="20"/>
        </w:rPr>
      </w:pPr>
      <w:r w:rsidRPr="00B74A8C">
        <w:rPr>
          <w:rFonts w:ascii="Arial" w:eastAsia="Times New Roman" w:hAnsi="Arial" w:cs="Arial"/>
          <w:iCs/>
          <w:sz w:val="20"/>
          <w:szCs w:val="20"/>
        </w:rPr>
        <w:t xml:space="preserve">Não havendo lance final e fechado classificado na forma estabelecida nos itens </w:t>
      </w:r>
      <w:r w:rsidRPr="00B74A8C">
        <w:rPr>
          <w:rFonts w:ascii="Arial" w:hAnsi="Arial" w:cs="Arial"/>
          <w:iCs/>
          <w:sz w:val="20"/>
          <w:szCs w:val="20"/>
        </w:rPr>
        <w:t>anteriores</w:t>
      </w:r>
      <w:r w:rsidRPr="00B74A8C">
        <w:rPr>
          <w:rFonts w:ascii="Arial" w:eastAsia="Times New Roman" w:hAnsi="Arial" w:cs="Arial"/>
          <w:iCs/>
          <w:sz w:val="20"/>
          <w:szCs w:val="20"/>
        </w:rPr>
        <w:t xml:space="preserve">, </w:t>
      </w:r>
      <w:r w:rsidRPr="00B74A8C">
        <w:rPr>
          <w:rFonts w:ascii="Arial" w:hAnsi="Arial" w:cs="Arial"/>
          <w:iCs/>
          <w:sz w:val="20"/>
          <w:szCs w:val="20"/>
        </w:rPr>
        <w:t>haverá o</w:t>
      </w:r>
      <w:r w:rsidRPr="00B74A8C">
        <w:rPr>
          <w:rFonts w:ascii="Arial" w:eastAsia="Times New Roman" w:hAnsi="Arial" w:cs="Arial"/>
          <w:iCs/>
          <w:sz w:val="20"/>
          <w:szCs w:val="20"/>
        </w:rPr>
        <w:t xml:space="preserve"> reinício da etapa fechada, para que os demais licitantes, até o máximo de três, na ordem de classificação, possam ofertar um lance final e fechado em até cinco minutos, o qual será sigiloso até o encerramento deste prazo.</w:t>
      </w:r>
    </w:p>
    <w:p w14:paraId="2AA6FFAC" w14:textId="77777777" w:rsidR="002E649F" w:rsidRPr="006056AA" w:rsidRDefault="002E649F" w:rsidP="006056AA">
      <w:pPr>
        <w:numPr>
          <w:ilvl w:val="1"/>
          <w:numId w:val="24"/>
        </w:numPr>
        <w:spacing w:before="120" w:after="120" w:line="276" w:lineRule="auto"/>
        <w:ind w:left="1560" w:right="-568" w:firstLine="0"/>
        <w:jc w:val="both"/>
        <w:rPr>
          <w:rFonts w:ascii="Arial" w:eastAsia="Times New Roman" w:hAnsi="Arial" w:cs="Arial"/>
          <w:iCs/>
          <w:sz w:val="20"/>
          <w:szCs w:val="20"/>
        </w:rPr>
      </w:pPr>
      <w:r w:rsidRPr="006056AA">
        <w:rPr>
          <w:rFonts w:ascii="Arial" w:eastAsia="Times New Roman" w:hAnsi="Arial" w:cs="Arial"/>
          <w:iCs/>
          <w:sz w:val="20"/>
          <w:szCs w:val="20"/>
        </w:rPr>
        <w:t>Poderá o pregoeiro, auxiliado pela equipe de apoio, justificadamente, admitir o reinício da etapa fechada, caso nenhum licitante classificado na etapa de lance fechado atender às exigências de habilitação.</w:t>
      </w:r>
    </w:p>
    <w:p w14:paraId="680B1092" w14:textId="4B5E318F" w:rsidR="00B145CD" w:rsidRPr="006056AA" w:rsidRDefault="00CA24FB" w:rsidP="006056AA">
      <w:pPr>
        <w:pStyle w:val="PargrafodaLista"/>
        <w:numPr>
          <w:ilvl w:val="1"/>
          <w:numId w:val="24"/>
        </w:numPr>
        <w:spacing w:before="120" w:after="120" w:line="276" w:lineRule="auto"/>
        <w:ind w:left="1560" w:right="-568" w:firstLine="0"/>
        <w:jc w:val="both"/>
        <w:rPr>
          <w:rFonts w:ascii="Arial" w:hAnsi="Arial" w:cs="Arial"/>
          <w:sz w:val="20"/>
          <w:szCs w:val="20"/>
        </w:rPr>
      </w:pPr>
      <w:r w:rsidRPr="006056AA">
        <w:rPr>
          <w:rFonts w:ascii="Arial" w:hAnsi="Arial" w:cs="Arial"/>
          <w:sz w:val="20"/>
          <w:szCs w:val="20"/>
        </w:rPr>
        <w:t xml:space="preserve">Não serão aceitos dois ou mais lances de mesmo valor, prevalecendo aquele que for recebido e registrado em primeiro lugar. </w:t>
      </w:r>
    </w:p>
    <w:p w14:paraId="0B87A435" w14:textId="4E9DB4A4" w:rsidR="00B145CD" w:rsidRPr="006056AA" w:rsidRDefault="00CA24FB" w:rsidP="006056AA">
      <w:pPr>
        <w:pStyle w:val="PargrafodaLista"/>
        <w:numPr>
          <w:ilvl w:val="1"/>
          <w:numId w:val="24"/>
        </w:numPr>
        <w:spacing w:before="120" w:after="120" w:line="276" w:lineRule="auto"/>
        <w:ind w:left="1560" w:right="-568" w:firstLine="0"/>
        <w:jc w:val="both"/>
        <w:rPr>
          <w:rFonts w:ascii="Arial" w:hAnsi="Arial" w:cs="Arial"/>
          <w:sz w:val="20"/>
          <w:szCs w:val="20"/>
        </w:rPr>
      </w:pPr>
      <w:r w:rsidRPr="006056AA">
        <w:rPr>
          <w:rFonts w:ascii="Arial" w:hAnsi="Arial" w:cs="Arial"/>
          <w:sz w:val="20"/>
          <w:szCs w:val="20"/>
        </w:rPr>
        <w:t>Durante o transcurso</w:t>
      </w:r>
      <w:r w:rsidR="004D067A" w:rsidRPr="006056AA">
        <w:rPr>
          <w:rFonts w:ascii="Arial" w:hAnsi="Arial" w:cs="Arial"/>
          <w:sz w:val="20"/>
          <w:szCs w:val="20"/>
        </w:rPr>
        <w:t xml:space="preserve"> </w:t>
      </w:r>
      <w:r w:rsidRPr="006056AA">
        <w:rPr>
          <w:rFonts w:ascii="Arial" w:hAnsi="Arial" w:cs="Arial"/>
          <w:sz w:val="20"/>
          <w:szCs w:val="20"/>
        </w:rPr>
        <w:t xml:space="preserve">da sessão pública, os licitantes serão informados, em tempo real, do valor do menor lance registrado, vedada a identificação do licitante. </w:t>
      </w:r>
    </w:p>
    <w:p w14:paraId="6DB33FB2" w14:textId="5638EC1E" w:rsidR="00B145CD"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rPr>
      </w:pPr>
      <w:r>
        <w:rPr>
          <w:rFonts w:ascii="Arial" w:hAnsi="Arial" w:cs="Arial"/>
          <w:color w:val="000000"/>
          <w:sz w:val="20"/>
          <w:szCs w:val="20"/>
        </w:rPr>
        <w:lastRenderedPageBreak/>
        <w:t xml:space="preserve">   </w:t>
      </w:r>
      <w:r w:rsidR="00CA24FB" w:rsidRPr="002E2074">
        <w:rPr>
          <w:rFonts w:ascii="Arial" w:hAnsi="Arial" w:cs="Arial"/>
          <w:color w:val="000000"/>
          <w:sz w:val="20"/>
          <w:szCs w:val="20"/>
        </w:rPr>
        <w:t xml:space="preserve">No caso de desconexão com o </w:t>
      </w:r>
      <w:r w:rsidR="00C6162E" w:rsidRPr="002E2074">
        <w:rPr>
          <w:rFonts w:ascii="Arial" w:hAnsi="Arial" w:cs="Arial"/>
          <w:color w:val="000000"/>
          <w:sz w:val="20"/>
          <w:szCs w:val="20"/>
        </w:rPr>
        <w:t>Pregoeiro</w:t>
      </w:r>
      <w:r w:rsidR="00CA24FB" w:rsidRPr="002E2074">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39077D34" w:rsidR="00B30BC2"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7B63FB" w:rsidRPr="002E2074">
        <w:rPr>
          <w:rFonts w:ascii="Arial" w:hAnsi="Arial" w:cs="Arial"/>
          <w:color w:val="000000"/>
          <w:sz w:val="20"/>
          <w:szCs w:val="20"/>
        </w:rPr>
        <w:t xml:space="preserve">Quando a desconexão do sistema eletrônico para o pregoeiro persistir por tempo superior a dez minutos, a sessão pública será suspensa e reiniciada somente </w:t>
      </w:r>
      <w:proofErr w:type="gramStart"/>
      <w:r w:rsidR="007B63FB" w:rsidRPr="002E2074">
        <w:rPr>
          <w:rFonts w:ascii="Arial" w:hAnsi="Arial" w:cs="Arial"/>
          <w:color w:val="000000"/>
          <w:sz w:val="20"/>
          <w:szCs w:val="20"/>
        </w:rPr>
        <w:t>após</w:t>
      </w:r>
      <w:proofErr w:type="gramEnd"/>
      <w:r w:rsidR="007B63FB" w:rsidRPr="002E2074">
        <w:rPr>
          <w:rFonts w:ascii="Arial" w:hAnsi="Arial" w:cs="Arial"/>
          <w:color w:val="000000"/>
          <w:sz w:val="20"/>
          <w:szCs w:val="20"/>
        </w:rPr>
        <w:t xml:space="preserve"> decorridas vinte e quatro horas da comunicação do fato pelo Pregoeiro aos participantes, no sítio eletrônico utilizado para divulgação</w:t>
      </w:r>
      <w:r w:rsidR="007B63FB" w:rsidRPr="002E2074">
        <w:rPr>
          <w:rFonts w:ascii="Arial" w:hAnsi="Arial" w:cs="Arial"/>
          <w:color w:val="000000" w:themeColor="text1"/>
          <w:sz w:val="20"/>
          <w:szCs w:val="20"/>
        </w:rPr>
        <w:t>.</w:t>
      </w:r>
      <w:r w:rsidR="00CA24FB" w:rsidRPr="002E2074">
        <w:rPr>
          <w:rFonts w:ascii="Arial" w:hAnsi="Arial" w:cs="Arial"/>
          <w:color w:val="000000"/>
          <w:sz w:val="20"/>
          <w:szCs w:val="20"/>
        </w:rPr>
        <w:t xml:space="preserve"> </w:t>
      </w:r>
    </w:p>
    <w:p w14:paraId="26F067C8" w14:textId="6F5AF334" w:rsidR="00C25B02"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C25B02" w:rsidRPr="002E2074">
        <w:rPr>
          <w:rFonts w:ascii="Arial" w:hAnsi="Arial" w:cs="Arial"/>
          <w:color w:val="000000"/>
          <w:sz w:val="20"/>
          <w:szCs w:val="20"/>
        </w:rPr>
        <w:t xml:space="preserve">O Critério de julgamento adotado será o </w:t>
      </w:r>
      <w:r w:rsidR="007B63FB" w:rsidRPr="00004E14">
        <w:rPr>
          <w:rFonts w:ascii="Arial" w:hAnsi="Arial" w:cs="Arial"/>
          <w:b/>
          <w:sz w:val="20"/>
          <w:szCs w:val="20"/>
        </w:rPr>
        <w:t>menor preço</w:t>
      </w:r>
      <w:r w:rsidR="00C25B02" w:rsidRPr="002E2074">
        <w:rPr>
          <w:rFonts w:ascii="Arial" w:hAnsi="Arial" w:cs="Arial"/>
          <w:color w:val="000000"/>
          <w:sz w:val="20"/>
          <w:szCs w:val="20"/>
        </w:rPr>
        <w:t>,</w:t>
      </w:r>
      <w:r w:rsidR="00494E37" w:rsidRPr="002E2074">
        <w:rPr>
          <w:rFonts w:ascii="Arial" w:hAnsi="Arial" w:cs="Arial"/>
          <w:color w:val="000000"/>
          <w:sz w:val="20"/>
          <w:szCs w:val="20"/>
        </w:rPr>
        <w:t xml:space="preserve"> conforme definido neste Edital e seus anexos. </w:t>
      </w:r>
    </w:p>
    <w:p w14:paraId="291D2BC6" w14:textId="0F30FE64" w:rsidR="00A94974" w:rsidRPr="002E2074" w:rsidRDefault="00004E14" w:rsidP="006056AA">
      <w:pPr>
        <w:numPr>
          <w:ilvl w:val="1"/>
          <w:numId w:val="24"/>
        </w:numPr>
        <w:spacing w:before="120" w:after="120" w:line="276" w:lineRule="auto"/>
        <w:ind w:left="993" w:firstLine="0"/>
        <w:jc w:val="both"/>
        <w:rPr>
          <w:rFonts w:ascii="Arial" w:eastAsia="Zurich BT" w:hAnsi="Arial" w:cs="Arial"/>
          <w:sz w:val="20"/>
          <w:szCs w:val="20"/>
        </w:rPr>
      </w:pPr>
      <w:r>
        <w:rPr>
          <w:rFonts w:ascii="Arial" w:hAnsi="Arial" w:cs="Arial"/>
          <w:color w:val="000000" w:themeColor="text1"/>
          <w:sz w:val="20"/>
          <w:szCs w:val="20"/>
          <w:lang w:eastAsia="en-US"/>
        </w:rPr>
        <w:t xml:space="preserve">   </w:t>
      </w:r>
      <w:r w:rsidR="00A94974" w:rsidRPr="002E2074">
        <w:rPr>
          <w:rFonts w:ascii="Arial" w:hAnsi="Arial" w:cs="Arial"/>
          <w:color w:val="000000" w:themeColor="text1"/>
          <w:sz w:val="20"/>
          <w:szCs w:val="20"/>
          <w:lang w:eastAsia="en-US"/>
        </w:rPr>
        <w:t>Caso o licitante não apresente lances, concorrerá com o valor de sua proposta.</w:t>
      </w:r>
    </w:p>
    <w:p w14:paraId="346551CF" w14:textId="659BF667" w:rsidR="007F2093"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w:t>
      </w:r>
      <w:r w:rsidR="007F2093" w:rsidRPr="002E2074">
        <w:rPr>
          <w:rFonts w:ascii="Arial" w:hAnsi="Arial" w:cs="Arial"/>
          <w:color w:val="000000"/>
          <w:sz w:val="20"/>
          <w:szCs w:val="2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007F2093" w:rsidRPr="002E2074">
        <w:rPr>
          <w:rFonts w:ascii="Arial" w:hAnsi="Arial" w:cs="Arial"/>
          <w:color w:val="000000"/>
          <w:sz w:val="20"/>
          <w:szCs w:val="20"/>
          <w:lang w:eastAsia="en-US"/>
        </w:rPr>
        <w:t>arts</w:t>
      </w:r>
      <w:proofErr w:type="spellEnd"/>
      <w:r w:rsidR="007F2093" w:rsidRPr="002E2074">
        <w:rPr>
          <w:rFonts w:ascii="Arial" w:hAnsi="Arial" w:cs="Arial"/>
          <w:color w:val="000000"/>
          <w:sz w:val="20"/>
          <w:szCs w:val="20"/>
          <w:lang w:eastAsia="en-US"/>
        </w:rPr>
        <w:t>. 44 e 45 da LC nº 123, de 2006, regulamentada pelo Decreto nº 8.538, de 2015.</w:t>
      </w:r>
    </w:p>
    <w:p w14:paraId="2D5ABFFC" w14:textId="2B48B07A" w:rsidR="00342CB9"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w:t>
      </w:r>
      <w:r w:rsidR="00342CB9" w:rsidRPr="002E2074">
        <w:rPr>
          <w:rFonts w:ascii="Arial" w:hAnsi="Arial" w:cs="Arial"/>
          <w:color w:val="000000"/>
          <w:sz w:val="20"/>
          <w:szCs w:val="20"/>
          <w:lang w:eastAsia="en-US"/>
        </w:rPr>
        <w:t>Nessas condições, as propostas de microempresas e empresas de pequeno porte que se encontrarem na faixa de até 5% (cinco por cento) acima da</w:t>
      </w:r>
      <w:r w:rsidR="00A94974" w:rsidRPr="002E2074">
        <w:rPr>
          <w:rFonts w:ascii="Arial" w:hAnsi="Arial" w:cs="Arial"/>
          <w:color w:val="000000"/>
          <w:sz w:val="20"/>
          <w:szCs w:val="20"/>
          <w:lang w:eastAsia="en-US"/>
        </w:rPr>
        <w:t xml:space="preserve"> </w:t>
      </w:r>
      <w:r w:rsidR="00A94974" w:rsidRPr="002E2074">
        <w:rPr>
          <w:rFonts w:ascii="Arial" w:hAnsi="Arial" w:cs="Arial"/>
          <w:color w:val="000000" w:themeColor="text1"/>
          <w:sz w:val="20"/>
          <w:szCs w:val="20"/>
        </w:rPr>
        <w:t>melhor proposta</w:t>
      </w:r>
      <w:proofErr w:type="gramStart"/>
      <w:r w:rsidR="00A94974" w:rsidRPr="002E2074">
        <w:rPr>
          <w:rFonts w:ascii="Arial" w:hAnsi="Arial" w:cs="Arial"/>
          <w:color w:val="000000" w:themeColor="text1"/>
          <w:sz w:val="20"/>
          <w:szCs w:val="20"/>
        </w:rPr>
        <w:t xml:space="preserve"> ou melhor</w:t>
      </w:r>
      <w:proofErr w:type="gramEnd"/>
      <w:r w:rsidR="00A94974" w:rsidRPr="002E2074">
        <w:rPr>
          <w:rFonts w:ascii="Arial" w:hAnsi="Arial" w:cs="Arial"/>
          <w:color w:val="000000" w:themeColor="text1"/>
          <w:sz w:val="20"/>
          <w:szCs w:val="20"/>
        </w:rPr>
        <w:t xml:space="preserve"> lance</w:t>
      </w:r>
      <w:r w:rsidR="00342CB9" w:rsidRPr="002E2074">
        <w:rPr>
          <w:rFonts w:ascii="Arial" w:hAnsi="Arial" w:cs="Arial"/>
          <w:color w:val="000000"/>
          <w:sz w:val="20"/>
          <w:szCs w:val="20"/>
          <w:lang w:eastAsia="en-US"/>
        </w:rPr>
        <w:t xml:space="preserve">  serão consideradas empatadas com a primeira colocada.</w:t>
      </w:r>
    </w:p>
    <w:p w14:paraId="647D6CA0" w14:textId="1EA6F0BE" w:rsidR="00B145CD"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w:t>
      </w:r>
      <w:r w:rsidR="00CA24FB" w:rsidRPr="002E2074">
        <w:rPr>
          <w:rFonts w:ascii="Arial" w:hAnsi="Arial" w:cs="Arial"/>
          <w:color w:val="000000"/>
          <w:sz w:val="20"/>
          <w:szCs w:val="20"/>
          <w:lang w:eastAsia="en-US"/>
        </w:rPr>
        <w:t xml:space="preserve">A melhor classificada nos termos do item anterior terá o direito de encaminhar uma última oferta para desempate, obrigatoriamente em valor inferior ao da primeira colocada, no prazo de </w:t>
      </w:r>
      <w:proofErr w:type="gramStart"/>
      <w:r w:rsidR="00CA24FB" w:rsidRPr="002E2074">
        <w:rPr>
          <w:rFonts w:ascii="Arial" w:hAnsi="Arial" w:cs="Arial"/>
          <w:color w:val="000000"/>
          <w:sz w:val="20"/>
          <w:szCs w:val="20"/>
          <w:lang w:eastAsia="en-US"/>
        </w:rPr>
        <w:t>5</w:t>
      </w:r>
      <w:proofErr w:type="gramEnd"/>
      <w:r w:rsidR="00CA24FB" w:rsidRPr="002E2074">
        <w:rPr>
          <w:rFonts w:ascii="Arial" w:hAnsi="Arial" w:cs="Arial"/>
          <w:color w:val="000000"/>
          <w:sz w:val="20"/>
          <w:szCs w:val="20"/>
          <w:lang w:eastAsia="en-US"/>
        </w:rPr>
        <w:t xml:space="preserve"> (cinco) minutos controlados pelo sistema, contados após a comunicação automática para tanto.</w:t>
      </w:r>
    </w:p>
    <w:p w14:paraId="1A018218" w14:textId="056E7A40" w:rsidR="00342CB9"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w:t>
      </w:r>
      <w:r w:rsidR="00342CB9" w:rsidRPr="002E2074">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A5498D4" w:rsidR="009B7570"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w:t>
      </w:r>
      <w:r w:rsidR="009B7570" w:rsidRPr="002E2074">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51C885E" w14:textId="1A77E3F8" w:rsidR="00873E83"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lang w:eastAsia="en-US"/>
        </w:rPr>
      </w:pPr>
      <w:r>
        <w:rPr>
          <w:rFonts w:ascii="Arial" w:eastAsia="Arial" w:hAnsi="Arial" w:cs="Arial"/>
          <w:sz w:val="20"/>
          <w:szCs w:val="20"/>
        </w:rPr>
        <w:t xml:space="preserve">   </w:t>
      </w:r>
      <w:r w:rsidR="00873E83" w:rsidRPr="002E2074">
        <w:rPr>
          <w:rFonts w:ascii="Arial" w:eastAsia="Arial" w:hAnsi="Arial" w:cs="Arial"/>
          <w:sz w:val="20"/>
          <w:szCs w:val="20"/>
        </w:rPr>
        <w:t xml:space="preserve">Só poderá haver empate entre propostas iguais (não seguidas de lances), ou entre lances finais da fase fechada do modo de disputa aberto e fechado. </w:t>
      </w:r>
    </w:p>
    <w:p w14:paraId="260703AA" w14:textId="04716AC1" w:rsidR="00342CB9" w:rsidRPr="002E2074" w:rsidRDefault="00004E14" w:rsidP="006056AA">
      <w:pPr>
        <w:pStyle w:val="PargrafodaLista"/>
        <w:numPr>
          <w:ilvl w:val="1"/>
          <w:numId w:val="24"/>
        </w:numPr>
        <w:spacing w:before="120" w:after="120" w:line="276" w:lineRule="auto"/>
        <w:ind w:left="993" w:firstLine="0"/>
        <w:contextualSpacing w:val="0"/>
        <w:jc w:val="both"/>
        <w:rPr>
          <w:rFonts w:ascii="Arial" w:hAnsi="Arial" w:cs="Arial"/>
          <w:color w:val="000000"/>
          <w:sz w:val="20"/>
          <w:szCs w:val="20"/>
          <w:lang w:eastAsia="en-US"/>
        </w:rPr>
      </w:pPr>
      <w:r>
        <w:rPr>
          <w:rFonts w:ascii="Arial" w:hAnsi="Arial" w:cs="Arial"/>
          <w:color w:val="000000" w:themeColor="text1"/>
          <w:sz w:val="20"/>
          <w:szCs w:val="20"/>
        </w:rPr>
        <w:t xml:space="preserve">   </w:t>
      </w:r>
      <w:r w:rsidR="00D51533" w:rsidRPr="002E2074">
        <w:rPr>
          <w:rFonts w:ascii="Arial" w:hAnsi="Arial" w:cs="Arial"/>
          <w:color w:val="000000" w:themeColor="text1"/>
          <w:sz w:val="20"/>
          <w:szCs w:val="20"/>
        </w:rPr>
        <w:t xml:space="preserve">Havendo </w:t>
      </w:r>
      <w:r w:rsidR="00D51533" w:rsidRPr="002E2074">
        <w:rPr>
          <w:rFonts w:ascii="Arial" w:eastAsia="Arial" w:hAnsi="Arial" w:cs="Arial"/>
          <w:sz w:val="20"/>
          <w:szCs w:val="20"/>
        </w:rPr>
        <w:t>eventual</w:t>
      </w:r>
      <w:r w:rsidR="00D51533" w:rsidRPr="002E2074">
        <w:rPr>
          <w:rFonts w:ascii="Arial" w:hAnsi="Arial" w:cs="Arial"/>
          <w:color w:val="000000" w:themeColor="text1"/>
          <w:sz w:val="20"/>
          <w:szCs w:val="20"/>
        </w:rPr>
        <w:t xml:space="preserve"> empate entre propostas ou lances</w:t>
      </w:r>
      <w:r w:rsidR="00342CB9" w:rsidRPr="002E2074">
        <w:rPr>
          <w:rFonts w:ascii="Arial" w:hAnsi="Arial" w:cs="Arial"/>
          <w:color w:val="000000"/>
          <w:sz w:val="20"/>
          <w:szCs w:val="20"/>
          <w:lang w:eastAsia="en-US"/>
        </w:rPr>
        <w:t xml:space="preserve">, o critério de desempate será aquele previsto no art. 3º, § 2º, da Lei nº 8.666, de 1993, assegurando-se a preferência, sucessivamente, aos </w:t>
      </w:r>
      <w:r w:rsidR="00B678DB" w:rsidRPr="002E2074">
        <w:rPr>
          <w:rFonts w:ascii="Arial" w:hAnsi="Arial" w:cs="Arial"/>
          <w:color w:val="000000"/>
          <w:sz w:val="20"/>
          <w:szCs w:val="20"/>
          <w:lang w:eastAsia="en-US"/>
        </w:rPr>
        <w:t>bens</w:t>
      </w:r>
      <w:r w:rsidR="001959DA" w:rsidRPr="002E2074">
        <w:rPr>
          <w:rFonts w:ascii="Arial" w:hAnsi="Arial" w:cs="Arial"/>
          <w:color w:val="000000"/>
          <w:sz w:val="20"/>
          <w:szCs w:val="20"/>
          <w:lang w:eastAsia="en-US"/>
        </w:rPr>
        <w:t xml:space="preserve"> </w:t>
      </w:r>
      <w:r w:rsidR="00086D55" w:rsidRPr="002E2074">
        <w:rPr>
          <w:rFonts w:ascii="Arial" w:hAnsi="Arial" w:cs="Arial"/>
          <w:color w:val="000000"/>
          <w:sz w:val="20"/>
          <w:szCs w:val="20"/>
          <w:lang w:eastAsia="en-US"/>
        </w:rPr>
        <w:t>produzidos</w:t>
      </w:r>
      <w:r w:rsidR="00342CB9" w:rsidRPr="002E2074">
        <w:rPr>
          <w:rFonts w:ascii="Arial" w:hAnsi="Arial" w:cs="Arial"/>
          <w:color w:val="000000"/>
          <w:sz w:val="20"/>
          <w:szCs w:val="20"/>
          <w:lang w:eastAsia="en-US"/>
        </w:rPr>
        <w:t>:</w:t>
      </w:r>
    </w:p>
    <w:p w14:paraId="7316ED1D" w14:textId="064E2126" w:rsidR="00086D55" w:rsidRPr="002E2074" w:rsidRDefault="00086D55" w:rsidP="00004E14">
      <w:pPr>
        <w:pStyle w:val="PargrafodaLista"/>
        <w:numPr>
          <w:ilvl w:val="2"/>
          <w:numId w:val="24"/>
        </w:numPr>
        <w:spacing w:before="120" w:after="120" w:line="276" w:lineRule="auto"/>
        <w:ind w:left="2694" w:firstLine="0"/>
        <w:contextualSpacing w:val="0"/>
        <w:jc w:val="both"/>
        <w:rPr>
          <w:rFonts w:ascii="Arial" w:hAnsi="Arial" w:cs="Arial"/>
          <w:color w:val="000000"/>
          <w:sz w:val="20"/>
          <w:szCs w:val="20"/>
          <w:lang w:eastAsia="en-US"/>
        </w:rPr>
      </w:pPr>
      <w:proofErr w:type="gramStart"/>
      <w:r w:rsidRPr="002E2074">
        <w:rPr>
          <w:rFonts w:ascii="Arial" w:hAnsi="Arial" w:cs="Arial"/>
          <w:color w:val="000000"/>
          <w:sz w:val="20"/>
          <w:szCs w:val="20"/>
          <w:lang w:eastAsia="en-US"/>
        </w:rPr>
        <w:t>no</w:t>
      </w:r>
      <w:proofErr w:type="gramEnd"/>
      <w:r w:rsidRPr="002E2074">
        <w:rPr>
          <w:rFonts w:ascii="Arial" w:hAnsi="Arial" w:cs="Arial"/>
          <w:color w:val="000000"/>
          <w:sz w:val="20"/>
          <w:szCs w:val="20"/>
          <w:lang w:eastAsia="en-US"/>
        </w:rPr>
        <w:t xml:space="preserve"> pais;</w:t>
      </w:r>
    </w:p>
    <w:p w14:paraId="762460DA" w14:textId="7D3C3576" w:rsidR="00342CB9" w:rsidRPr="002E2074" w:rsidRDefault="00342CB9" w:rsidP="00004E14">
      <w:pPr>
        <w:pStyle w:val="PargrafodaLista"/>
        <w:numPr>
          <w:ilvl w:val="2"/>
          <w:numId w:val="24"/>
        </w:numPr>
        <w:spacing w:before="120" w:after="120" w:line="276" w:lineRule="auto"/>
        <w:ind w:left="2694"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por empresas brasileiras; </w:t>
      </w:r>
    </w:p>
    <w:p w14:paraId="6CA49210" w14:textId="793F1D94" w:rsidR="00342CB9" w:rsidRDefault="00342CB9" w:rsidP="00004E14">
      <w:pPr>
        <w:pStyle w:val="PargrafodaLista"/>
        <w:numPr>
          <w:ilvl w:val="2"/>
          <w:numId w:val="24"/>
        </w:numPr>
        <w:spacing w:before="120" w:after="120" w:line="276" w:lineRule="auto"/>
        <w:ind w:left="2694" w:firstLine="0"/>
        <w:contextualSpacing w:val="0"/>
        <w:jc w:val="both"/>
        <w:rPr>
          <w:rFonts w:ascii="Arial" w:hAnsi="Arial" w:cs="Arial"/>
          <w:color w:val="000000"/>
          <w:sz w:val="20"/>
          <w:szCs w:val="20"/>
          <w:lang w:eastAsia="en-US"/>
        </w:rPr>
      </w:pPr>
      <w:proofErr w:type="gramStart"/>
      <w:r w:rsidRPr="002E2074">
        <w:rPr>
          <w:rFonts w:ascii="Arial" w:hAnsi="Arial" w:cs="Arial"/>
          <w:color w:val="000000"/>
          <w:sz w:val="20"/>
          <w:szCs w:val="20"/>
          <w:lang w:eastAsia="en-US"/>
        </w:rPr>
        <w:t>por</w:t>
      </w:r>
      <w:proofErr w:type="gramEnd"/>
      <w:r w:rsidRPr="002E2074">
        <w:rPr>
          <w:rFonts w:ascii="Arial" w:hAnsi="Arial" w:cs="Arial"/>
          <w:color w:val="000000"/>
          <w:sz w:val="20"/>
          <w:szCs w:val="20"/>
          <w:lang w:eastAsia="en-US"/>
        </w:rPr>
        <w:t xml:space="preserve"> empresas que invistam em pesquisa e no desenvolvimento de tecnologia no País;</w:t>
      </w:r>
    </w:p>
    <w:p w14:paraId="0E19106F" w14:textId="77777777" w:rsidR="00004E14" w:rsidRPr="002E2074" w:rsidRDefault="00004E14" w:rsidP="00004E14">
      <w:pPr>
        <w:pStyle w:val="PargrafodaLista"/>
        <w:spacing w:before="120" w:after="120" w:line="276" w:lineRule="auto"/>
        <w:ind w:left="2694"/>
        <w:contextualSpacing w:val="0"/>
        <w:jc w:val="both"/>
        <w:rPr>
          <w:rFonts w:ascii="Arial" w:hAnsi="Arial" w:cs="Arial"/>
          <w:color w:val="000000"/>
          <w:sz w:val="20"/>
          <w:szCs w:val="20"/>
          <w:lang w:eastAsia="en-US"/>
        </w:rPr>
      </w:pPr>
    </w:p>
    <w:p w14:paraId="00846E39" w14:textId="2B2F22F3" w:rsidR="00342CB9" w:rsidRPr="002E2074" w:rsidRDefault="001959DA" w:rsidP="00004E14">
      <w:pPr>
        <w:pStyle w:val="PargrafodaLista"/>
        <w:numPr>
          <w:ilvl w:val="2"/>
          <w:numId w:val="24"/>
        </w:numPr>
        <w:spacing w:before="120" w:after="120" w:line="276" w:lineRule="auto"/>
        <w:ind w:left="3261" w:right="-568" w:firstLine="0"/>
        <w:contextualSpacing w:val="0"/>
        <w:jc w:val="both"/>
        <w:rPr>
          <w:rFonts w:ascii="Arial" w:hAnsi="Arial" w:cs="Arial"/>
          <w:color w:val="000000"/>
          <w:sz w:val="20"/>
          <w:szCs w:val="20"/>
          <w:lang w:eastAsia="en-US"/>
        </w:rPr>
      </w:pPr>
      <w:proofErr w:type="gramStart"/>
      <w:r w:rsidRPr="002E2074">
        <w:rPr>
          <w:rFonts w:ascii="Arial" w:hAnsi="Arial" w:cs="Arial"/>
          <w:color w:val="000000"/>
          <w:sz w:val="20"/>
          <w:szCs w:val="20"/>
          <w:lang w:eastAsia="en-US"/>
        </w:rPr>
        <w:lastRenderedPageBreak/>
        <w:t>p</w:t>
      </w:r>
      <w:r w:rsidR="00342CB9" w:rsidRPr="002E2074">
        <w:rPr>
          <w:rFonts w:ascii="Arial" w:hAnsi="Arial" w:cs="Arial"/>
          <w:color w:val="000000"/>
          <w:sz w:val="20"/>
          <w:szCs w:val="20"/>
          <w:lang w:eastAsia="en-US"/>
        </w:rPr>
        <w:t>or</w:t>
      </w:r>
      <w:proofErr w:type="gramEnd"/>
      <w:r w:rsidR="00342CB9" w:rsidRPr="002E2074">
        <w:rPr>
          <w:rFonts w:ascii="Arial" w:hAnsi="Arial" w:cs="Arial"/>
          <w:color w:val="000000"/>
          <w:sz w:val="20"/>
          <w:szCs w:val="20"/>
          <w:lang w:eastAsia="en-US"/>
        </w:rPr>
        <w:t xml:space="preserve"> empresas que comprovem cumprimento de reserva de cargos prevista em lei para pessoa com deficiência ou para reabilitado da Previdência Social e que atendam às regras de acessibilidade previstas na legislação.</w:t>
      </w:r>
    </w:p>
    <w:p w14:paraId="73851E4D" w14:textId="57FA7D43" w:rsidR="00342CB9" w:rsidRPr="002E2074" w:rsidRDefault="00D51533" w:rsidP="002C17FB">
      <w:pPr>
        <w:pStyle w:val="PargrafodaLista"/>
        <w:numPr>
          <w:ilvl w:val="1"/>
          <w:numId w:val="24"/>
        </w:numPr>
        <w:spacing w:before="120" w:after="120" w:line="276" w:lineRule="auto"/>
        <w:ind w:left="1560" w:right="-568" w:firstLine="0"/>
        <w:contextualSpacing w:val="0"/>
        <w:jc w:val="both"/>
        <w:rPr>
          <w:rFonts w:ascii="Arial" w:hAnsi="Arial" w:cs="Arial"/>
          <w:color w:val="000000"/>
          <w:sz w:val="20"/>
          <w:szCs w:val="20"/>
          <w:lang w:eastAsia="en-US"/>
        </w:rPr>
      </w:pPr>
      <w:r w:rsidRPr="002E2074">
        <w:rPr>
          <w:rFonts w:ascii="Arial" w:hAnsi="Arial" w:cs="Arial"/>
          <w:sz w:val="20"/>
          <w:szCs w:val="20"/>
        </w:rPr>
        <w:t xml:space="preserve">Persistindo </w:t>
      </w:r>
      <w:r w:rsidRPr="002E2074">
        <w:rPr>
          <w:rFonts w:ascii="Arial" w:eastAsia="Arial" w:hAnsi="Arial" w:cs="Arial"/>
          <w:sz w:val="20"/>
          <w:szCs w:val="20"/>
        </w:rPr>
        <w:t xml:space="preserve">o empate, </w:t>
      </w:r>
      <w:r w:rsidRPr="002E2074">
        <w:rPr>
          <w:rFonts w:ascii="Arial" w:hAnsi="Arial" w:cs="Arial"/>
          <w:color w:val="000000"/>
          <w:sz w:val="20"/>
          <w:szCs w:val="20"/>
        </w:rPr>
        <w:t>a proposta vencedora será sorteada pelo sistema eletrônico dentre as propostas</w:t>
      </w:r>
      <w:r w:rsidR="00873E83" w:rsidRPr="002E2074">
        <w:rPr>
          <w:rFonts w:ascii="Arial" w:hAnsi="Arial" w:cs="Arial"/>
          <w:color w:val="000000"/>
          <w:sz w:val="20"/>
          <w:szCs w:val="20"/>
        </w:rPr>
        <w:t xml:space="preserve"> ou os lances</w:t>
      </w:r>
      <w:r w:rsidRPr="002E2074">
        <w:rPr>
          <w:rFonts w:ascii="Arial" w:hAnsi="Arial" w:cs="Arial"/>
          <w:color w:val="000000"/>
          <w:sz w:val="20"/>
          <w:szCs w:val="20"/>
        </w:rPr>
        <w:t xml:space="preserve"> empatad</w:t>
      </w:r>
      <w:r w:rsidR="00873E83" w:rsidRPr="002E2074">
        <w:rPr>
          <w:rFonts w:ascii="Arial" w:hAnsi="Arial" w:cs="Arial"/>
          <w:color w:val="000000"/>
          <w:sz w:val="20"/>
          <w:szCs w:val="20"/>
        </w:rPr>
        <w:t>o</w:t>
      </w:r>
      <w:r w:rsidRPr="002E2074">
        <w:rPr>
          <w:rFonts w:ascii="Arial" w:hAnsi="Arial" w:cs="Arial"/>
          <w:color w:val="000000"/>
          <w:sz w:val="20"/>
          <w:szCs w:val="20"/>
        </w:rPr>
        <w:t>s</w:t>
      </w:r>
      <w:r w:rsidRPr="002E2074">
        <w:rPr>
          <w:rFonts w:ascii="Arial" w:eastAsia="Arial" w:hAnsi="Arial" w:cs="Arial"/>
          <w:sz w:val="20"/>
          <w:szCs w:val="20"/>
        </w:rPr>
        <w:t>.</w:t>
      </w:r>
      <w:r w:rsidR="00342CB9" w:rsidRPr="002E2074">
        <w:rPr>
          <w:rFonts w:ascii="Arial" w:hAnsi="Arial" w:cs="Arial"/>
          <w:color w:val="000000"/>
          <w:sz w:val="20"/>
          <w:szCs w:val="20"/>
          <w:lang w:eastAsia="en-US"/>
        </w:rPr>
        <w:t xml:space="preserve"> </w:t>
      </w:r>
    </w:p>
    <w:p w14:paraId="50634BB6" w14:textId="77777777" w:rsidR="00D51533" w:rsidRPr="002E2074" w:rsidRDefault="00D51533" w:rsidP="002C17FB">
      <w:pPr>
        <w:pStyle w:val="PargrafodaLista"/>
        <w:numPr>
          <w:ilvl w:val="1"/>
          <w:numId w:val="24"/>
        </w:numPr>
        <w:tabs>
          <w:tab w:val="left" w:pos="-12"/>
        </w:tabs>
        <w:spacing w:before="120" w:after="120" w:line="276" w:lineRule="auto"/>
        <w:ind w:left="1560" w:right="-568" w:firstLine="0"/>
        <w:contextualSpacing w:val="0"/>
        <w:jc w:val="both"/>
        <w:rPr>
          <w:rFonts w:ascii="Arial" w:hAnsi="Arial" w:cs="Arial"/>
          <w:color w:val="000000" w:themeColor="text1"/>
          <w:sz w:val="20"/>
          <w:szCs w:val="20"/>
        </w:rPr>
      </w:pPr>
      <w:r w:rsidRPr="002E2074">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72B17C3D" w14:textId="34CE3F3A" w:rsidR="00342CB9" w:rsidRPr="002E2074" w:rsidRDefault="00342CB9" w:rsidP="002C17FB">
      <w:pPr>
        <w:pStyle w:val="PargrafodaLista"/>
        <w:numPr>
          <w:ilvl w:val="2"/>
          <w:numId w:val="24"/>
        </w:numPr>
        <w:spacing w:before="120" w:after="120" w:line="276" w:lineRule="auto"/>
        <w:ind w:left="3261" w:right="-568"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 negociação será realizada por meio do sistema, podendo ser acompanhada pelos demais licitantes.</w:t>
      </w:r>
    </w:p>
    <w:p w14:paraId="365AD37B" w14:textId="7ACF7259" w:rsidR="00A9539C" w:rsidRPr="002E2074" w:rsidRDefault="00A9539C" w:rsidP="002C17FB">
      <w:pPr>
        <w:pStyle w:val="PargrafodaLista"/>
        <w:numPr>
          <w:ilvl w:val="2"/>
          <w:numId w:val="24"/>
        </w:numPr>
        <w:tabs>
          <w:tab w:val="left" w:pos="-12"/>
        </w:tabs>
        <w:spacing w:before="120" w:after="120" w:line="276" w:lineRule="auto"/>
        <w:ind w:left="3261" w:right="-568" w:firstLine="0"/>
        <w:contextualSpacing w:val="0"/>
        <w:jc w:val="both"/>
        <w:rPr>
          <w:rFonts w:ascii="Arial" w:eastAsia="Arial" w:hAnsi="Arial" w:cs="Arial"/>
          <w:sz w:val="20"/>
          <w:szCs w:val="20"/>
        </w:rPr>
      </w:pPr>
      <w:r w:rsidRPr="002E2074">
        <w:rPr>
          <w:rFonts w:ascii="Arial" w:hAnsi="Arial" w:cs="Arial"/>
          <w:color w:val="000000"/>
          <w:sz w:val="20"/>
          <w:szCs w:val="20"/>
        </w:rPr>
        <w:t xml:space="preserve">O pregoeiro solicitará ao licitante </w:t>
      </w:r>
      <w:r w:rsidRPr="002E2074">
        <w:rPr>
          <w:rFonts w:ascii="Arial" w:hAnsi="Arial" w:cs="Arial"/>
          <w:color w:val="000000" w:themeColor="text1"/>
          <w:sz w:val="20"/>
          <w:szCs w:val="20"/>
        </w:rPr>
        <w:t xml:space="preserve">melhor classificado </w:t>
      </w:r>
      <w:r w:rsidRPr="002E2074">
        <w:rPr>
          <w:rFonts w:ascii="Arial" w:hAnsi="Arial" w:cs="Arial"/>
          <w:color w:val="000000"/>
          <w:sz w:val="20"/>
          <w:szCs w:val="20"/>
        </w:rPr>
        <w:t xml:space="preserve">que, </w:t>
      </w:r>
      <w:r w:rsidRPr="002E2074">
        <w:rPr>
          <w:rFonts w:ascii="Arial" w:hAnsi="Arial" w:cs="Arial"/>
          <w:color w:val="000000" w:themeColor="text1"/>
          <w:sz w:val="20"/>
          <w:szCs w:val="20"/>
        </w:rPr>
        <w:t xml:space="preserve">no prazo de </w:t>
      </w:r>
      <w:r w:rsidR="002C17FB">
        <w:rPr>
          <w:rFonts w:ascii="Arial" w:hAnsi="Arial" w:cs="Arial"/>
          <w:color w:val="000000" w:themeColor="text1"/>
          <w:sz w:val="20"/>
          <w:szCs w:val="20"/>
        </w:rPr>
        <w:t>02 (duas) horas</w:t>
      </w:r>
      <w:r w:rsidRPr="002E2074">
        <w:rPr>
          <w:rFonts w:ascii="Arial" w:hAnsi="Arial" w:cs="Arial"/>
          <w:color w:val="000000" w:themeColor="text1"/>
          <w:sz w:val="20"/>
          <w:szCs w:val="20"/>
        </w:rPr>
        <w:t xml:space="preserve">, envie </w:t>
      </w:r>
      <w:r w:rsidRPr="002E2074">
        <w:rPr>
          <w:rFonts w:ascii="Arial" w:hAnsi="Arial" w:cs="Arial"/>
          <w:color w:val="000000"/>
          <w:sz w:val="20"/>
          <w:szCs w:val="20"/>
        </w:rPr>
        <w:t xml:space="preserve">a proposta adequada ao último lance ofertado após a negociação realizada, acompanhada, se for o caso, dos documentos complementares, quando necessários à confirmação daqueles exigidos neste Edital e já apresentados. </w:t>
      </w:r>
    </w:p>
    <w:p w14:paraId="08912481" w14:textId="1118D8EE" w:rsidR="00A9539C" w:rsidRPr="002C17FB" w:rsidRDefault="00A9539C" w:rsidP="002C17FB">
      <w:pPr>
        <w:pStyle w:val="PargrafodaLista"/>
        <w:numPr>
          <w:ilvl w:val="1"/>
          <w:numId w:val="24"/>
        </w:numPr>
        <w:spacing w:before="120" w:after="120" w:line="276" w:lineRule="auto"/>
        <w:ind w:left="1560" w:right="-568" w:firstLine="0"/>
        <w:contextualSpacing w:val="0"/>
        <w:jc w:val="both"/>
        <w:rPr>
          <w:rFonts w:ascii="Arial" w:hAnsi="Arial" w:cs="Arial"/>
          <w:sz w:val="20"/>
          <w:szCs w:val="20"/>
          <w:lang w:eastAsia="en-US"/>
        </w:rPr>
      </w:pPr>
      <w:r w:rsidRPr="002C17FB">
        <w:rPr>
          <w:rFonts w:ascii="Arial" w:hAnsi="Arial" w:cs="Arial"/>
          <w:sz w:val="20"/>
          <w:szCs w:val="20"/>
          <w:lang w:eastAsia="en-US"/>
        </w:rPr>
        <w:t>Após a negociação do preço, o Pregoeiro iniciará a fase de aceitação e julgamento da proposta.</w:t>
      </w:r>
    </w:p>
    <w:p w14:paraId="6F4B673C" w14:textId="17BE54F1" w:rsidR="00CA24FB" w:rsidRPr="002E2074" w:rsidRDefault="00540760" w:rsidP="00B3284F">
      <w:pPr>
        <w:pStyle w:val="Nivel01"/>
        <w:numPr>
          <w:ilvl w:val="0"/>
          <w:numId w:val="24"/>
        </w:numPr>
        <w:shd w:val="clear" w:color="auto" w:fill="92D050"/>
        <w:ind w:left="567" w:right="-568" w:firstLine="0"/>
        <w:rPr>
          <w:rFonts w:ascii="Arial" w:hAnsi="Arial" w:cs="Arial"/>
        </w:rPr>
      </w:pPr>
      <w:r>
        <w:rPr>
          <w:rFonts w:ascii="Arial" w:hAnsi="Arial" w:cs="Arial"/>
          <w:lang w:eastAsia="en-US"/>
        </w:rPr>
        <w:t xml:space="preserve">  </w:t>
      </w:r>
      <w:r w:rsidR="00CA24FB" w:rsidRPr="002E2074">
        <w:rPr>
          <w:rFonts w:ascii="Arial" w:hAnsi="Arial" w:cs="Arial"/>
          <w:lang w:eastAsia="en-US"/>
        </w:rPr>
        <w:t>DA ACEITABILIDADE DA PROPOSTA VENCEDORA.</w:t>
      </w:r>
    </w:p>
    <w:p w14:paraId="76429B8F" w14:textId="77777777" w:rsidR="00356611" w:rsidRPr="00356611" w:rsidRDefault="00287D22" w:rsidP="00356611">
      <w:pPr>
        <w:pStyle w:val="PargrafodaLista"/>
        <w:numPr>
          <w:ilvl w:val="1"/>
          <w:numId w:val="29"/>
        </w:numPr>
        <w:spacing w:before="120" w:after="120" w:line="276" w:lineRule="auto"/>
        <w:ind w:left="1560" w:right="-568" w:firstLine="0"/>
        <w:jc w:val="both"/>
        <w:rPr>
          <w:rFonts w:ascii="Arial" w:hAnsi="Arial" w:cs="Arial"/>
          <w:i/>
          <w:color w:val="000000" w:themeColor="text1"/>
          <w:sz w:val="20"/>
          <w:szCs w:val="20"/>
        </w:rPr>
      </w:pPr>
      <w:r w:rsidRPr="006056AA">
        <w:rPr>
          <w:rFonts w:ascii="Arial" w:hAnsi="Arial" w:cs="Arial"/>
          <w:sz w:val="20"/>
          <w:szCs w:val="20"/>
        </w:rPr>
        <w:t xml:space="preserve">Encerrada </w:t>
      </w:r>
      <w:r w:rsidRPr="006056AA">
        <w:rPr>
          <w:rFonts w:ascii="Arial" w:hAnsi="Arial" w:cs="Arial"/>
          <w:color w:val="000000"/>
          <w:sz w:val="20"/>
          <w:szCs w:val="2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14:paraId="329E520A" w14:textId="77777777" w:rsidR="00356611" w:rsidRPr="00356611" w:rsidRDefault="00356611" w:rsidP="00356611">
      <w:pPr>
        <w:pStyle w:val="PargrafodaLista"/>
        <w:spacing w:before="120" w:after="120" w:line="276" w:lineRule="auto"/>
        <w:ind w:left="1560" w:right="-568"/>
        <w:jc w:val="both"/>
        <w:rPr>
          <w:rFonts w:ascii="Arial" w:hAnsi="Arial" w:cs="Arial"/>
          <w:i/>
          <w:color w:val="000000" w:themeColor="text1"/>
          <w:sz w:val="20"/>
          <w:szCs w:val="20"/>
        </w:rPr>
      </w:pPr>
    </w:p>
    <w:p w14:paraId="6BFB46CD" w14:textId="2A866156" w:rsidR="0018613B" w:rsidRPr="002E2074" w:rsidRDefault="0018613B" w:rsidP="00356611">
      <w:pPr>
        <w:pStyle w:val="PargrafodaLista"/>
        <w:numPr>
          <w:ilvl w:val="1"/>
          <w:numId w:val="29"/>
        </w:numPr>
        <w:spacing w:before="120" w:after="120" w:line="276" w:lineRule="auto"/>
        <w:ind w:left="1560" w:right="-568" w:firstLine="0"/>
        <w:contextualSpacing w:val="0"/>
        <w:jc w:val="both"/>
        <w:rPr>
          <w:rFonts w:ascii="Arial" w:hAnsi="Arial" w:cs="Arial"/>
          <w:b/>
          <w:color w:val="7030A0"/>
          <w:sz w:val="20"/>
          <w:szCs w:val="20"/>
        </w:rPr>
      </w:pPr>
      <w:r w:rsidRPr="002E2074">
        <w:rPr>
          <w:rFonts w:ascii="Arial" w:hAnsi="Arial" w:cs="Arial"/>
          <w:color w:val="000000"/>
          <w:sz w:val="20"/>
          <w:szCs w:val="20"/>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sidRPr="002E2074">
        <w:rPr>
          <w:rFonts w:ascii="Arial" w:hAnsi="Arial" w:cs="Arial"/>
          <w:color w:val="000000"/>
          <w:sz w:val="20"/>
          <w:szCs w:val="20"/>
        </w:rPr>
        <w:t>sob pena</w:t>
      </w:r>
      <w:proofErr w:type="gramEnd"/>
      <w:r w:rsidRPr="002E2074">
        <w:rPr>
          <w:rFonts w:ascii="Arial" w:hAnsi="Arial" w:cs="Arial"/>
          <w:color w:val="000000"/>
          <w:sz w:val="20"/>
          <w:szCs w:val="20"/>
        </w:rPr>
        <w:t xml:space="preserve"> de desclassificação.</w:t>
      </w:r>
      <w:r w:rsidR="008059CD" w:rsidRPr="002E2074">
        <w:rPr>
          <w:rFonts w:ascii="Arial" w:hAnsi="Arial" w:cs="Arial"/>
          <w:sz w:val="20"/>
          <w:szCs w:val="20"/>
        </w:rPr>
        <w:t xml:space="preserve"> </w:t>
      </w:r>
    </w:p>
    <w:p w14:paraId="6A5E5E23" w14:textId="4E4FEC66" w:rsidR="004617D7" w:rsidRPr="002E2074" w:rsidRDefault="004617D7" w:rsidP="00356611">
      <w:pPr>
        <w:pStyle w:val="PargrafodaLista"/>
        <w:numPr>
          <w:ilvl w:val="1"/>
          <w:numId w:val="29"/>
        </w:numPr>
        <w:spacing w:before="120" w:after="120" w:line="276" w:lineRule="auto"/>
        <w:ind w:left="1560" w:right="-568" w:firstLine="0"/>
        <w:contextualSpacing w:val="0"/>
        <w:jc w:val="both"/>
        <w:rPr>
          <w:rFonts w:ascii="Arial" w:hAnsi="Arial" w:cs="Arial"/>
          <w:b/>
          <w:color w:val="7030A0"/>
          <w:sz w:val="20"/>
          <w:szCs w:val="20"/>
        </w:rPr>
      </w:pPr>
      <w:r w:rsidRPr="002E2074">
        <w:rPr>
          <w:rFonts w:ascii="Arial" w:hAnsi="Arial" w:cs="Arial"/>
          <w:color w:val="000000"/>
          <w:sz w:val="20"/>
          <w:szCs w:val="20"/>
        </w:rPr>
        <w:t>Será desclassificada a proposta ou o lance vencedor, apresentar preço final superior ao preço máximo fixado (Acórdão nº 1455/2018 -TCU - Plenário),</w:t>
      </w:r>
      <w:r w:rsidR="00FF5D4D" w:rsidRPr="002E2074">
        <w:rPr>
          <w:rFonts w:ascii="Arial" w:hAnsi="Arial" w:cs="Arial"/>
          <w:color w:val="000000"/>
          <w:sz w:val="20"/>
          <w:szCs w:val="20"/>
        </w:rPr>
        <w:t xml:space="preserve"> </w:t>
      </w:r>
      <w:r w:rsidRPr="002E2074">
        <w:rPr>
          <w:rFonts w:ascii="Arial" w:hAnsi="Arial" w:cs="Arial"/>
          <w:color w:val="000000"/>
          <w:sz w:val="20"/>
          <w:szCs w:val="20"/>
        </w:rPr>
        <w:t>ou que apresentar preço manifestamente inexequível.</w:t>
      </w:r>
    </w:p>
    <w:p w14:paraId="5C3C5965" w14:textId="21D80C3A" w:rsidR="008059CD" w:rsidRPr="002E2074" w:rsidRDefault="008059CD" w:rsidP="009700F4">
      <w:pPr>
        <w:pStyle w:val="PargrafodaLista"/>
        <w:numPr>
          <w:ilvl w:val="2"/>
          <w:numId w:val="29"/>
        </w:numPr>
        <w:spacing w:before="120" w:after="120" w:line="276" w:lineRule="auto"/>
        <w:ind w:left="2694" w:right="-568" w:firstLine="0"/>
        <w:contextualSpacing w:val="0"/>
        <w:jc w:val="both"/>
        <w:rPr>
          <w:rFonts w:ascii="Arial" w:hAnsi="Arial" w:cs="Arial"/>
          <w:b/>
          <w:color w:val="7030A0"/>
          <w:sz w:val="20"/>
          <w:szCs w:val="20"/>
        </w:rPr>
      </w:pPr>
      <w:r w:rsidRPr="002E2074">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E2074">
        <w:rPr>
          <w:rFonts w:ascii="Arial" w:hAnsi="Arial" w:cs="Arial"/>
          <w:i/>
          <w:color w:val="FF0000"/>
          <w:sz w:val="20"/>
          <w:szCs w:val="20"/>
          <w:bdr w:val="none" w:sz="0" w:space="0" w:color="auto" w:frame="1"/>
        </w:rPr>
        <w:t> </w:t>
      </w:r>
    </w:p>
    <w:p w14:paraId="407D0D2E" w14:textId="3D099ADE" w:rsidR="004617D7" w:rsidRPr="002E2074" w:rsidRDefault="004617D7" w:rsidP="008953A1">
      <w:pPr>
        <w:pStyle w:val="PargrafodaLista"/>
        <w:numPr>
          <w:ilvl w:val="1"/>
          <w:numId w:val="29"/>
        </w:numPr>
        <w:spacing w:before="120" w:after="120" w:line="276" w:lineRule="auto"/>
        <w:ind w:left="1560" w:right="-568"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Qualquer interessado poderá requerer que se realizem diligências para aferir a exequibilidade e a legalidade das propostas, devendo apresentar as provas ou os indícios que fundamentam a suspeita;</w:t>
      </w:r>
    </w:p>
    <w:p w14:paraId="186F72FB" w14:textId="26D41D1F" w:rsidR="004617D7" w:rsidRPr="002E2074" w:rsidRDefault="004617D7" w:rsidP="008953A1">
      <w:pPr>
        <w:pStyle w:val="PargrafodaLista"/>
        <w:numPr>
          <w:ilvl w:val="1"/>
          <w:numId w:val="29"/>
        </w:numPr>
        <w:spacing w:before="120" w:after="120" w:line="276" w:lineRule="auto"/>
        <w:ind w:left="1560" w:right="-568"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479A9AF" w14:textId="39524B7C" w:rsidR="008A2C5D" w:rsidRPr="002E2074" w:rsidRDefault="008A2C5D" w:rsidP="002A16CA">
      <w:pPr>
        <w:pStyle w:val="PargrafodaLista"/>
        <w:numPr>
          <w:ilvl w:val="1"/>
          <w:numId w:val="29"/>
        </w:numPr>
        <w:spacing w:before="120" w:after="120" w:line="276" w:lineRule="auto"/>
        <w:ind w:left="993" w:right="-15"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lastRenderedPageBreak/>
        <w:t xml:space="preserve">O Pregoeiro poderá convocar o licitante para enviar documento digital complementar, por meio de funcionalidade disponível no sistema, no prazo de </w:t>
      </w:r>
      <w:r w:rsidR="002A16CA">
        <w:rPr>
          <w:rFonts w:ascii="Arial" w:hAnsi="Arial" w:cs="Arial"/>
          <w:color w:val="000000" w:themeColor="text1"/>
          <w:sz w:val="20"/>
          <w:szCs w:val="20"/>
          <w:lang w:eastAsia="en-US"/>
        </w:rPr>
        <w:t xml:space="preserve">02 (duas) horas, </w:t>
      </w:r>
      <w:proofErr w:type="gramStart"/>
      <w:r w:rsidRPr="002E2074">
        <w:rPr>
          <w:rFonts w:ascii="Arial" w:hAnsi="Arial" w:cs="Arial"/>
          <w:color w:val="000000" w:themeColor="text1"/>
          <w:sz w:val="20"/>
          <w:szCs w:val="20"/>
          <w:lang w:eastAsia="en-US"/>
        </w:rPr>
        <w:t>sob pena</w:t>
      </w:r>
      <w:proofErr w:type="gramEnd"/>
      <w:r w:rsidRPr="002E2074">
        <w:rPr>
          <w:rFonts w:ascii="Arial" w:hAnsi="Arial" w:cs="Arial"/>
          <w:color w:val="000000" w:themeColor="text1"/>
          <w:sz w:val="20"/>
          <w:szCs w:val="20"/>
          <w:lang w:eastAsia="en-US"/>
        </w:rPr>
        <w:t xml:space="preserve"> de não aceitação da proposta.</w:t>
      </w:r>
    </w:p>
    <w:p w14:paraId="4050D8C7" w14:textId="38A57ABB" w:rsidR="008A2C5D" w:rsidRPr="002E2074" w:rsidRDefault="00FF5D4D" w:rsidP="009700F4">
      <w:pPr>
        <w:numPr>
          <w:ilvl w:val="2"/>
          <w:numId w:val="29"/>
        </w:numPr>
        <w:spacing w:before="120" w:after="120" w:line="276" w:lineRule="auto"/>
        <w:ind w:left="2552" w:right="-15" w:firstLine="0"/>
        <w:jc w:val="both"/>
        <w:rPr>
          <w:rFonts w:ascii="Arial" w:hAnsi="Arial" w:cs="Arial"/>
          <w:color w:val="000000" w:themeColor="text1"/>
          <w:sz w:val="20"/>
          <w:szCs w:val="20"/>
          <w:lang w:eastAsia="en-US"/>
        </w:rPr>
      </w:pPr>
      <w:r w:rsidRPr="002E2074">
        <w:rPr>
          <w:rFonts w:ascii="Arial" w:hAnsi="Arial" w:cs="Arial"/>
          <w:color w:val="000000"/>
          <w:sz w:val="20"/>
          <w:szCs w:val="20"/>
          <w:lang w:eastAsia="en-US"/>
        </w:rPr>
        <w:t>É facultado ao pregoeiro prorrogar o prazo estabelecido, a partir de solicitação fundamentada feita no chat pelo licitante, antes de findo o prazo</w:t>
      </w:r>
      <w:r w:rsidR="008A2C5D" w:rsidRPr="002E2074">
        <w:rPr>
          <w:rFonts w:ascii="Arial" w:hAnsi="Arial" w:cs="Arial"/>
          <w:color w:val="000000" w:themeColor="text1"/>
          <w:sz w:val="20"/>
          <w:szCs w:val="20"/>
          <w:lang w:eastAsia="en-US"/>
        </w:rPr>
        <w:t xml:space="preserve">. </w:t>
      </w:r>
    </w:p>
    <w:p w14:paraId="64840285" w14:textId="29D85DD9" w:rsidR="00CA24FB" w:rsidRPr="002E2074" w:rsidRDefault="00CA24FB" w:rsidP="009700F4">
      <w:pPr>
        <w:pStyle w:val="PargrafodaLista"/>
        <w:numPr>
          <w:ilvl w:val="2"/>
          <w:numId w:val="29"/>
        </w:numPr>
        <w:spacing w:before="120" w:after="120" w:line="276" w:lineRule="auto"/>
        <w:ind w:left="2552" w:firstLine="0"/>
        <w:contextualSpacing w:val="0"/>
        <w:jc w:val="both"/>
        <w:rPr>
          <w:rFonts w:ascii="Arial" w:hAnsi="Arial" w:cs="Arial"/>
          <w:strike/>
          <w:sz w:val="20"/>
          <w:szCs w:val="20"/>
        </w:rPr>
      </w:pPr>
      <w:r w:rsidRPr="002E2074">
        <w:rPr>
          <w:rFonts w:ascii="Arial" w:hAnsi="Arial" w:cs="Arial"/>
          <w:sz w:val="20"/>
          <w:szCs w:val="20"/>
          <w:lang w:eastAsia="en-US"/>
        </w:rPr>
        <w:t xml:space="preserve">Dentre os documentos passíveis de solicitação pelo </w:t>
      </w:r>
      <w:r w:rsidR="00C6162E" w:rsidRPr="002E2074">
        <w:rPr>
          <w:rFonts w:ascii="Arial" w:hAnsi="Arial" w:cs="Arial"/>
          <w:sz w:val="20"/>
          <w:szCs w:val="20"/>
          <w:lang w:eastAsia="en-US"/>
        </w:rPr>
        <w:t>Pregoeiro</w:t>
      </w:r>
      <w:r w:rsidRPr="002E2074">
        <w:rPr>
          <w:rFonts w:ascii="Arial" w:hAnsi="Arial" w:cs="Arial"/>
          <w:sz w:val="20"/>
          <w:szCs w:val="20"/>
          <w:lang w:eastAsia="en-US"/>
        </w:rPr>
        <w:t xml:space="preserve">, destacam-se os que contenham </w:t>
      </w:r>
      <w:r w:rsidR="0033777C" w:rsidRPr="002E2074">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2E2074">
        <w:rPr>
          <w:rFonts w:ascii="Arial" w:hAnsi="Arial" w:cs="Arial"/>
          <w:sz w:val="20"/>
          <w:szCs w:val="20"/>
          <w:lang w:eastAsia="en-US"/>
        </w:rPr>
        <w:t xml:space="preserve"> encaminhados</w:t>
      </w:r>
      <w:r w:rsidR="0033777C" w:rsidRPr="002E2074">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33777C" w:rsidRPr="002E2074">
        <w:rPr>
          <w:rFonts w:ascii="Arial" w:hAnsi="Arial" w:cs="Arial"/>
          <w:strike/>
          <w:sz w:val="20"/>
          <w:szCs w:val="20"/>
          <w:lang w:eastAsia="en-US"/>
        </w:rPr>
        <w:t>.</w:t>
      </w:r>
    </w:p>
    <w:p w14:paraId="3765952E" w14:textId="1EF3EDDB" w:rsidR="00CA24FB" w:rsidRPr="002E2074" w:rsidRDefault="008464B9" w:rsidP="008464B9">
      <w:pPr>
        <w:pStyle w:val="PargrafodaLista"/>
        <w:numPr>
          <w:ilvl w:val="1"/>
          <w:numId w:val="29"/>
        </w:numPr>
        <w:spacing w:before="120" w:after="120" w:line="276" w:lineRule="auto"/>
        <w:ind w:left="993" w:firstLine="0"/>
        <w:contextualSpacing w:val="0"/>
        <w:jc w:val="both"/>
        <w:rPr>
          <w:rFonts w:ascii="Arial" w:hAnsi="Arial" w:cs="Arial"/>
          <w:bCs/>
          <w:iCs/>
          <w:color w:val="000000"/>
          <w:sz w:val="20"/>
          <w:szCs w:val="20"/>
        </w:rPr>
      </w:pPr>
      <w:r>
        <w:rPr>
          <w:rFonts w:ascii="Arial" w:hAnsi="Arial" w:cs="Arial"/>
          <w:bCs/>
          <w:iCs/>
          <w:color w:val="000000"/>
          <w:sz w:val="20"/>
          <w:szCs w:val="20"/>
        </w:rPr>
        <w:t xml:space="preserve">   </w:t>
      </w:r>
      <w:r w:rsidR="00CA24FB" w:rsidRPr="002E2074">
        <w:rPr>
          <w:rFonts w:ascii="Arial" w:hAnsi="Arial" w:cs="Arial"/>
          <w:bCs/>
          <w:iCs/>
          <w:color w:val="000000"/>
          <w:sz w:val="20"/>
          <w:szCs w:val="20"/>
        </w:rPr>
        <w:t xml:space="preserve">Se a proposta ou lance </w:t>
      </w:r>
      <w:r w:rsidR="00F16E77" w:rsidRPr="002E2074">
        <w:rPr>
          <w:rFonts w:ascii="Arial" w:hAnsi="Arial" w:cs="Arial"/>
          <w:bCs/>
          <w:iCs/>
          <w:color w:val="000000"/>
          <w:sz w:val="20"/>
          <w:szCs w:val="20"/>
        </w:rPr>
        <w:t>vencedor</w:t>
      </w:r>
      <w:r w:rsidR="00CA24FB" w:rsidRPr="002E2074">
        <w:rPr>
          <w:rFonts w:ascii="Arial" w:hAnsi="Arial" w:cs="Arial"/>
          <w:bCs/>
          <w:iCs/>
          <w:color w:val="000000"/>
          <w:sz w:val="20"/>
          <w:szCs w:val="20"/>
        </w:rPr>
        <w:t xml:space="preserve"> for </w:t>
      </w:r>
      <w:r w:rsidR="00035D80" w:rsidRPr="002E2074">
        <w:rPr>
          <w:rFonts w:ascii="Arial" w:hAnsi="Arial" w:cs="Arial"/>
          <w:bCs/>
          <w:iCs/>
          <w:color w:val="000000"/>
          <w:sz w:val="20"/>
          <w:szCs w:val="20"/>
        </w:rPr>
        <w:t>desclassificado</w:t>
      </w:r>
      <w:r w:rsidR="00CA24FB" w:rsidRPr="002E2074">
        <w:rPr>
          <w:rFonts w:ascii="Arial" w:hAnsi="Arial" w:cs="Arial"/>
          <w:bCs/>
          <w:iCs/>
          <w:color w:val="000000"/>
          <w:sz w:val="20"/>
          <w:szCs w:val="20"/>
        </w:rPr>
        <w:t xml:space="preserve">, o </w:t>
      </w:r>
      <w:r w:rsidR="00C6162E" w:rsidRPr="002E2074">
        <w:rPr>
          <w:rFonts w:ascii="Arial" w:hAnsi="Arial" w:cs="Arial"/>
          <w:bCs/>
          <w:iCs/>
          <w:color w:val="000000"/>
          <w:sz w:val="20"/>
          <w:szCs w:val="20"/>
        </w:rPr>
        <w:t>Pregoeiro</w:t>
      </w:r>
      <w:r w:rsidR="00CA24FB" w:rsidRPr="002E2074">
        <w:rPr>
          <w:rFonts w:ascii="Arial" w:hAnsi="Arial" w:cs="Arial"/>
          <w:bCs/>
          <w:iCs/>
          <w:color w:val="000000"/>
          <w:sz w:val="20"/>
          <w:szCs w:val="20"/>
        </w:rPr>
        <w:t xml:space="preserve"> examinará a proposta ou lance subsequente, e, assim sucessivamente, na ordem de classificação.</w:t>
      </w:r>
    </w:p>
    <w:p w14:paraId="6C1CFD7A" w14:textId="51A4162F" w:rsidR="00CA24FB" w:rsidRPr="002E2074" w:rsidRDefault="008464B9" w:rsidP="008464B9">
      <w:pPr>
        <w:pStyle w:val="PargrafodaLista"/>
        <w:numPr>
          <w:ilvl w:val="1"/>
          <w:numId w:val="29"/>
        </w:numPr>
        <w:spacing w:before="120" w:after="120" w:line="276" w:lineRule="auto"/>
        <w:ind w:left="993" w:firstLine="0"/>
        <w:contextualSpacing w:val="0"/>
        <w:jc w:val="both"/>
        <w:rPr>
          <w:rFonts w:ascii="Arial" w:hAnsi="Arial" w:cs="Arial"/>
          <w:sz w:val="20"/>
          <w:szCs w:val="20"/>
        </w:rPr>
      </w:pPr>
      <w:r>
        <w:rPr>
          <w:rFonts w:ascii="Arial" w:hAnsi="Arial" w:cs="Arial"/>
          <w:color w:val="000000"/>
          <w:sz w:val="20"/>
          <w:szCs w:val="20"/>
          <w:lang w:eastAsia="en-US"/>
        </w:rPr>
        <w:t xml:space="preserve">   </w:t>
      </w:r>
      <w:r w:rsidR="00CA24FB" w:rsidRPr="002E2074">
        <w:rPr>
          <w:rFonts w:ascii="Arial" w:hAnsi="Arial" w:cs="Arial"/>
          <w:color w:val="000000"/>
          <w:sz w:val="20"/>
          <w:szCs w:val="20"/>
          <w:lang w:eastAsia="en-US"/>
        </w:rPr>
        <w:t xml:space="preserve">Havendo necessidade, o </w:t>
      </w:r>
      <w:r w:rsidR="00C6162E" w:rsidRPr="002E2074">
        <w:rPr>
          <w:rFonts w:ascii="Arial" w:hAnsi="Arial" w:cs="Arial"/>
          <w:color w:val="000000"/>
          <w:sz w:val="20"/>
          <w:szCs w:val="20"/>
          <w:lang w:eastAsia="en-US"/>
        </w:rPr>
        <w:t>Pregoeiro</w:t>
      </w:r>
      <w:r w:rsidR="00CA24FB" w:rsidRPr="002E2074">
        <w:rPr>
          <w:rFonts w:ascii="Arial" w:hAnsi="Arial" w:cs="Arial"/>
          <w:color w:val="000000"/>
          <w:sz w:val="20"/>
          <w:szCs w:val="20"/>
          <w:lang w:eastAsia="en-US"/>
        </w:rPr>
        <w:t xml:space="preserve"> suspenderá a sessão, informando no “</w:t>
      </w:r>
      <w:r w:rsidR="00CA24FB" w:rsidRPr="002E2074">
        <w:rPr>
          <w:rFonts w:ascii="Arial" w:hAnsi="Arial" w:cs="Arial"/>
          <w:i/>
          <w:color w:val="000000"/>
          <w:sz w:val="20"/>
          <w:szCs w:val="20"/>
          <w:lang w:eastAsia="en-US"/>
        </w:rPr>
        <w:t>chat</w:t>
      </w:r>
      <w:r w:rsidR="00CA24FB" w:rsidRPr="002E2074">
        <w:rPr>
          <w:rFonts w:ascii="Arial" w:hAnsi="Arial" w:cs="Arial"/>
          <w:color w:val="000000"/>
          <w:sz w:val="20"/>
          <w:szCs w:val="20"/>
          <w:lang w:eastAsia="en-US"/>
        </w:rPr>
        <w:t xml:space="preserve">” a </w:t>
      </w:r>
      <w:r w:rsidR="00CA24FB" w:rsidRPr="002E2074">
        <w:rPr>
          <w:rFonts w:ascii="Arial" w:hAnsi="Arial" w:cs="Arial"/>
          <w:sz w:val="20"/>
          <w:szCs w:val="20"/>
          <w:lang w:eastAsia="en-US"/>
        </w:rPr>
        <w:t>nova data e horário para a</w:t>
      </w:r>
      <w:r w:rsidR="00FB7076" w:rsidRPr="002E2074">
        <w:rPr>
          <w:rFonts w:ascii="Arial" w:hAnsi="Arial" w:cs="Arial"/>
          <w:sz w:val="20"/>
          <w:szCs w:val="20"/>
          <w:lang w:eastAsia="en-US"/>
        </w:rPr>
        <w:t xml:space="preserve"> sua</w:t>
      </w:r>
      <w:r w:rsidR="00CA24FB" w:rsidRPr="002E2074">
        <w:rPr>
          <w:rFonts w:ascii="Arial" w:hAnsi="Arial" w:cs="Arial"/>
          <w:sz w:val="20"/>
          <w:szCs w:val="20"/>
          <w:lang w:eastAsia="en-US"/>
        </w:rPr>
        <w:t xml:space="preserve"> continuidade</w:t>
      </w:r>
      <w:r w:rsidR="003629E4" w:rsidRPr="002E2074">
        <w:rPr>
          <w:rFonts w:ascii="Arial" w:hAnsi="Arial" w:cs="Arial"/>
          <w:sz w:val="20"/>
          <w:szCs w:val="20"/>
          <w:lang w:eastAsia="en-US"/>
        </w:rPr>
        <w:t>.</w:t>
      </w:r>
    </w:p>
    <w:p w14:paraId="2F352529" w14:textId="65F3B643" w:rsidR="00CA24FB" w:rsidRPr="002E2074" w:rsidRDefault="008464B9" w:rsidP="008464B9">
      <w:pPr>
        <w:pStyle w:val="PargrafodaLista"/>
        <w:numPr>
          <w:ilvl w:val="1"/>
          <w:numId w:val="29"/>
        </w:numPr>
        <w:spacing w:before="120" w:after="120" w:line="276" w:lineRule="auto"/>
        <w:ind w:left="993" w:firstLine="0"/>
        <w:contextualSpacing w:val="0"/>
        <w:jc w:val="both"/>
        <w:rPr>
          <w:rFonts w:ascii="Arial" w:hAnsi="Arial" w:cs="Arial"/>
          <w:sz w:val="20"/>
          <w:szCs w:val="20"/>
        </w:rPr>
      </w:pPr>
      <w:r>
        <w:rPr>
          <w:rFonts w:ascii="Arial" w:hAnsi="Arial" w:cs="Arial"/>
          <w:sz w:val="20"/>
          <w:szCs w:val="20"/>
        </w:rPr>
        <w:t xml:space="preserve">   </w:t>
      </w:r>
      <w:r w:rsidR="00CA24FB" w:rsidRPr="002E2074">
        <w:rPr>
          <w:rFonts w:ascii="Arial" w:hAnsi="Arial" w:cs="Arial"/>
          <w:sz w:val="20"/>
          <w:szCs w:val="20"/>
        </w:rPr>
        <w:t xml:space="preserve">O </w:t>
      </w:r>
      <w:r w:rsidR="00C6162E" w:rsidRPr="002E2074">
        <w:rPr>
          <w:rFonts w:ascii="Arial" w:hAnsi="Arial" w:cs="Arial"/>
          <w:sz w:val="20"/>
          <w:szCs w:val="20"/>
        </w:rPr>
        <w:t>Pregoeiro</w:t>
      </w:r>
      <w:r w:rsidR="00CA24FB" w:rsidRPr="002E2074">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2E2074" w:rsidRDefault="00CA24FB" w:rsidP="0091756C">
      <w:pPr>
        <w:numPr>
          <w:ilvl w:val="2"/>
          <w:numId w:val="29"/>
        </w:numPr>
        <w:tabs>
          <w:tab w:val="left" w:pos="1440"/>
        </w:tabs>
        <w:autoSpaceDE w:val="0"/>
        <w:snapToGrid w:val="0"/>
        <w:spacing w:before="120" w:after="120" w:line="276" w:lineRule="auto"/>
        <w:ind w:left="2552" w:firstLine="0"/>
        <w:jc w:val="both"/>
        <w:rPr>
          <w:rFonts w:ascii="Arial" w:hAnsi="Arial" w:cs="Arial"/>
          <w:sz w:val="20"/>
          <w:szCs w:val="20"/>
        </w:rPr>
      </w:pPr>
      <w:r w:rsidRPr="002E2074">
        <w:rPr>
          <w:rFonts w:ascii="Arial" w:hAnsi="Arial" w:cs="Arial"/>
          <w:sz w:val="20"/>
          <w:szCs w:val="20"/>
        </w:rPr>
        <w:t xml:space="preserve">Também nas hipóteses em que o </w:t>
      </w:r>
      <w:r w:rsidR="00C6162E" w:rsidRPr="002E2074">
        <w:rPr>
          <w:rFonts w:ascii="Arial" w:hAnsi="Arial" w:cs="Arial"/>
          <w:sz w:val="20"/>
          <w:szCs w:val="20"/>
        </w:rPr>
        <w:t>Pregoeiro</w:t>
      </w:r>
      <w:r w:rsidRPr="002E2074">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2E2074" w:rsidRDefault="00CA24FB" w:rsidP="0091756C">
      <w:pPr>
        <w:numPr>
          <w:ilvl w:val="2"/>
          <w:numId w:val="29"/>
        </w:numPr>
        <w:tabs>
          <w:tab w:val="left" w:pos="1440"/>
        </w:tabs>
        <w:autoSpaceDE w:val="0"/>
        <w:snapToGrid w:val="0"/>
        <w:spacing w:before="120" w:after="120" w:line="276" w:lineRule="auto"/>
        <w:ind w:left="2552" w:firstLine="0"/>
        <w:jc w:val="both"/>
        <w:rPr>
          <w:rFonts w:ascii="Arial" w:hAnsi="Arial" w:cs="Arial"/>
          <w:color w:val="000000"/>
          <w:sz w:val="20"/>
          <w:szCs w:val="20"/>
        </w:rPr>
      </w:pPr>
      <w:r w:rsidRPr="002E2074">
        <w:rPr>
          <w:rFonts w:ascii="Arial" w:hAnsi="Arial" w:cs="Arial"/>
          <w:color w:val="000000"/>
          <w:sz w:val="20"/>
          <w:szCs w:val="20"/>
        </w:rPr>
        <w:t>A negociação será realizada por meio do sistema, podendo ser acompanhada pelos demais licitantes.</w:t>
      </w:r>
    </w:p>
    <w:p w14:paraId="52053385" w14:textId="092ECDEC" w:rsidR="007F2093" w:rsidRPr="002E2074" w:rsidRDefault="0091756C" w:rsidP="0091756C">
      <w:pPr>
        <w:pStyle w:val="PargrafodaLista"/>
        <w:numPr>
          <w:ilvl w:val="1"/>
          <w:numId w:val="29"/>
        </w:numPr>
        <w:spacing w:before="120" w:after="120" w:line="276" w:lineRule="auto"/>
        <w:ind w:left="993" w:firstLine="0"/>
        <w:contextualSpacing w:val="0"/>
        <w:jc w:val="both"/>
        <w:rPr>
          <w:rFonts w:ascii="Arial" w:hAnsi="Arial" w:cs="Arial"/>
          <w:sz w:val="20"/>
          <w:szCs w:val="20"/>
        </w:rPr>
      </w:pPr>
      <w:r>
        <w:rPr>
          <w:rFonts w:ascii="Arial" w:hAnsi="Arial" w:cs="Arial"/>
          <w:sz w:val="20"/>
          <w:szCs w:val="20"/>
        </w:rPr>
        <w:t xml:space="preserve">  </w:t>
      </w:r>
      <w:r w:rsidR="007F2093" w:rsidRPr="002E2074">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4C3877A" w14:textId="639E9440" w:rsidR="005164CD" w:rsidRPr="002E2074" w:rsidRDefault="0091756C" w:rsidP="0091756C">
      <w:pPr>
        <w:numPr>
          <w:ilvl w:val="1"/>
          <w:numId w:val="29"/>
        </w:numPr>
        <w:spacing w:before="120" w:after="120" w:line="276" w:lineRule="auto"/>
        <w:ind w:left="993" w:right="-15" w:firstLine="0"/>
        <w:jc w:val="both"/>
        <w:rPr>
          <w:rFonts w:ascii="Arial" w:hAnsi="Arial" w:cs="Arial"/>
          <w:color w:val="000000" w:themeColor="text1"/>
          <w:sz w:val="20"/>
          <w:szCs w:val="20"/>
        </w:rPr>
      </w:pPr>
      <w:r>
        <w:rPr>
          <w:rFonts w:ascii="Arial" w:hAnsi="Arial" w:cs="Arial"/>
          <w:color w:val="000000"/>
          <w:sz w:val="20"/>
          <w:szCs w:val="20"/>
        </w:rPr>
        <w:t xml:space="preserve">  </w:t>
      </w:r>
      <w:r w:rsidR="005164CD" w:rsidRPr="002E2074">
        <w:rPr>
          <w:rFonts w:ascii="Arial" w:hAnsi="Arial" w:cs="Arial"/>
          <w:color w:val="000000"/>
          <w:sz w:val="20"/>
          <w:szCs w:val="20"/>
        </w:rPr>
        <w:t xml:space="preserve">Encerrada a análise quanto à aceitação da proposta, o pregoeiro verificará a habilitação do licitante, </w:t>
      </w:r>
      <w:r w:rsidR="005164CD" w:rsidRPr="002E2074">
        <w:rPr>
          <w:rFonts w:ascii="Arial" w:hAnsi="Arial" w:cs="Arial"/>
          <w:color w:val="000000" w:themeColor="text1"/>
          <w:sz w:val="20"/>
          <w:szCs w:val="20"/>
          <w:lang w:eastAsia="en-US"/>
        </w:rPr>
        <w:t>observado</w:t>
      </w:r>
      <w:r w:rsidR="005164CD" w:rsidRPr="002E2074">
        <w:rPr>
          <w:rFonts w:ascii="Arial" w:hAnsi="Arial" w:cs="Arial"/>
          <w:color w:val="000000"/>
          <w:sz w:val="20"/>
          <w:szCs w:val="20"/>
        </w:rPr>
        <w:t xml:space="preserve"> o disposto neste Edital. </w:t>
      </w:r>
    </w:p>
    <w:p w14:paraId="565C779E" w14:textId="69BC6136" w:rsidR="00CA24FB" w:rsidRPr="002E2074" w:rsidRDefault="00CA24FB" w:rsidP="00B3284F">
      <w:pPr>
        <w:pStyle w:val="Nivel01"/>
        <w:numPr>
          <w:ilvl w:val="0"/>
          <w:numId w:val="29"/>
        </w:numPr>
        <w:shd w:val="clear" w:color="auto" w:fill="92D050"/>
        <w:ind w:left="0" w:firstLine="0"/>
        <w:rPr>
          <w:rFonts w:ascii="Arial" w:hAnsi="Arial" w:cs="Arial"/>
        </w:rPr>
      </w:pPr>
      <w:r w:rsidRPr="002E2074">
        <w:rPr>
          <w:rFonts w:ascii="Arial" w:hAnsi="Arial" w:cs="Arial"/>
          <w:lang w:eastAsia="en-US"/>
        </w:rPr>
        <w:t xml:space="preserve">DA HABILITAÇÃO </w:t>
      </w:r>
      <w:r w:rsidR="00677831" w:rsidRPr="002E2074">
        <w:rPr>
          <w:rFonts w:ascii="Arial" w:hAnsi="Arial" w:cs="Arial"/>
          <w:lang w:eastAsia="en-US"/>
        </w:rPr>
        <w:t xml:space="preserve"> </w:t>
      </w:r>
    </w:p>
    <w:p w14:paraId="1AAE7D6C" w14:textId="245D752E" w:rsidR="006D28E7" w:rsidRPr="002E2074" w:rsidRDefault="006D28E7" w:rsidP="00B3284F">
      <w:pPr>
        <w:pStyle w:val="Nivel01"/>
        <w:numPr>
          <w:ilvl w:val="1"/>
          <w:numId w:val="29"/>
        </w:numPr>
        <w:spacing w:line="276" w:lineRule="auto"/>
        <w:ind w:left="993" w:firstLine="0"/>
        <w:rPr>
          <w:rFonts w:ascii="Arial" w:hAnsi="Arial" w:cs="Arial"/>
          <w:b w:val="0"/>
          <w:lang w:eastAsia="ar-SA"/>
        </w:rPr>
      </w:pPr>
      <w:r w:rsidRPr="002E2074">
        <w:rPr>
          <w:rFonts w:ascii="Arial" w:hAnsi="Arial" w:cs="Arial"/>
          <w:b w:val="0"/>
          <w:lang w:eastAsia="ar-SA"/>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roofErr w:type="gramStart"/>
      <w:r w:rsidRPr="002E2074">
        <w:rPr>
          <w:rFonts w:ascii="Arial" w:hAnsi="Arial" w:cs="Arial"/>
          <w:b w:val="0"/>
          <w:lang w:eastAsia="ar-SA"/>
        </w:rPr>
        <w:t xml:space="preserve">  </w:t>
      </w:r>
    </w:p>
    <w:p w14:paraId="330E5F31" w14:textId="77777777" w:rsidR="006D28E7" w:rsidRPr="002E2074" w:rsidRDefault="006D28E7" w:rsidP="006D28E7">
      <w:pPr>
        <w:pStyle w:val="PargrafodaLista"/>
        <w:spacing w:before="120" w:after="120" w:line="276" w:lineRule="auto"/>
        <w:ind w:left="1134"/>
        <w:jc w:val="both"/>
        <w:rPr>
          <w:rFonts w:ascii="Arial" w:hAnsi="Arial" w:cs="Arial"/>
          <w:sz w:val="20"/>
          <w:szCs w:val="20"/>
          <w:lang w:eastAsia="ar-SA"/>
        </w:rPr>
      </w:pPr>
      <w:proofErr w:type="gramEnd"/>
      <w:r w:rsidRPr="002E2074">
        <w:rPr>
          <w:rFonts w:ascii="Arial" w:hAnsi="Arial" w:cs="Arial"/>
          <w:sz w:val="20"/>
          <w:szCs w:val="20"/>
          <w:lang w:eastAsia="ar-SA"/>
        </w:rPr>
        <w:t xml:space="preserve">a) SICAF;  </w:t>
      </w:r>
    </w:p>
    <w:p w14:paraId="4966B52A" w14:textId="5BA259F9" w:rsidR="006D28E7" w:rsidRPr="002E2074" w:rsidRDefault="006D28E7" w:rsidP="006D28E7">
      <w:pPr>
        <w:pStyle w:val="PargrafodaLista"/>
        <w:spacing w:before="120" w:after="120" w:line="276" w:lineRule="auto"/>
        <w:ind w:left="1134"/>
        <w:jc w:val="both"/>
        <w:rPr>
          <w:rFonts w:ascii="Arial" w:hAnsi="Arial" w:cs="Arial"/>
          <w:sz w:val="20"/>
          <w:szCs w:val="20"/>
          <w:lang w:eastAsia="ar-SA"/>
        </w:rPr>
      </w:pPr>
      <w:r w:rsidRPr="002E2074">
        <w:rPr>
          <w:rFonts w:ascii="Arial" w:hAnsi="Arial" w:cs="Arial"/>
          <w:sz w:val="20"/>
          <w:szCs w:val="20"/>
          <w:lang w:eastAsia="ar-SA"/>
        </w:rPr>
        <w:t>b) Cadastro Nacional de Empresas Inidôneas e Suspensas - CEIS, mantido pela Controladoria-Geral da União (</w:t>
      </w:r>
      <w:hyperlink r:id="rId13" w:history="1">
        <w:r w:rsidRPr="002E2074">
          <w:rPr>
            <w:rStyle w:val="Hyperlink"/>
            <w:rFonts w:ascii="Arial" w:hAnsi="Arial" w:cs="Arial"/>
            <w:sz w:val="20"/>
            <w:szCs w:val="20"/>
            <w:lang w:eastAsia="ar-SA"/>
          </w:rPr>
          <w:t>www.portaldatransparencia.gov.br/ceis</w:t>
        </w:r>
      </w:hyperlink>
      <w:r w:rsidRPr="002E2074">
        <w:rPr>
          <w:rFonts w:ascii="Arial" w:hAnsi="Arial" w:cs="Arial"/>
          <w:sz w:val="20"/>
          <w:szCs w:val="20"/>
          <w:lang w:eastAsia="ar-SA"/>
        </w:rPr>
        <w:t xml:space="preserve">);  </w:t>
      </w:r>
    </w:p>
    <w:p w14:paraId="0440E859" w14:textId="365901A3" w:rsidR="006D28E7" w:rsidRPr="002E2074" w:rsidRDefault="006D28E7" w:rsidP="006D28E7">
      <w:pPr>
        <w:pStyle w:val="PargrafodaLista"/>
        <w:spacing w:before="120" w:after="120" w:line="276" w:lineRule="auto"/>
        <w:ind w:left="1134"/>
        <w:jc w:val="both"/>
        <w:rPr>
          <w:rFonts w:ascii="Arial" w:hAnsi="Arial" w:cs="Arial"/>
          <w:sz w:val="20"/>
          <w:szCs w:val="20"/>
          <w:lang w:eastAsia="ar-SA"/>
        </w:rPr>
      </w:pPr>
      <w:r w:rsidRPr="002E2074">
        <w:rPr>
          <w:rFonts w:ascii="Arial" w:hAnsi="Arial" w:cs="Arial"/>
          <w:sz w:val="20"/>
          <w:szCs w:val="20"/>
          <w:lang w:eastAsia="ar-SA"/>
        </w:rPr>
        <w:t>c) Cadastro Nacional de Condenações Cíveis por Atos de Improbidade Administrativa, mantido pelo Conselho Nacional de Justiça (</w:t>
      </w:r>
      <w:hyperlink r:id="rId14" w:history="1">
        <w:r w:rsidRPr="002E2074">
          <w:rPr>
            <w:rStyle w:val="Hyperlink"/>
            <w:rFonts w:ascii="Arial" w:hAnsi="Arial" w:cs="Arial"/>
            <w:sz w:val="20"/>
            <w:szCs w:val="20"/>
            <w:lang w:eastAsia="ar-SA"/>
          </w:rPr>
          <w:t>www.cnj.jus.br/improbidade_adm/consultar_requerido.php</w:t>
        </w:r>
      </w:hyperlink>
      <w:r w:rsidRPr="002E2074">
        <w:rPr>
          <w:rFonts w:ascii="Arial" w:hAnsi="Arial" w:cs="Arial"/>
          <w:sz w:val="20"/>
          <w:szCs w:val="20"/>
          <w:lang w:eastAsia="ar-SA"/>
        </w:rPr>
        <w:t xml:space="preserve">).  </w:t>
      </w:r>
    </w:p>
    <w:p w14:paraId="491E5AE0" w14:textId="77777777" w:rsidR="006D28E7" w:rsidRPr="002E2074" w:rsidRDefault="006D28E7" w:rsidP="00127237">
      <w:pPr>
        <w:pStyle w:val="PargrafodaLista"/>
        <w:spacing w:before="120" w:after="120" w:line="276" w:lineRule="auto"/>
        <w:ind w:left="1701" w:right="-568"/>
        <w:jc w:val="both"/>
        <w:rPr>
          <w:rFonts w:ascii="Arial" w:hAnsi="Arial" w:cs="Arial"/>
          <w:sz w:val="20"/>
          <w:szCs w:val="20"/>
          <w:lang w:eastAsia="ar-SA"/>
        </w:rPr>
      </w:pPr>
      <w:r w:rsidRPr="002E2074">
        <w:rPr>
          <w:rFonts w:ascii="Arial" w:hAnsi="Arial" w:cs="Arial"/>
          <w:sz w:val="20"/>
          <w:szCs w:val="20"/>
          <w:lang w:eastAsia="ar-SA"/>
        </w:rPr>
        <w:lastRenderedPageBreak/>
        <w:t xml:space="preserve">d) Lista de Inidôneos e o Cadastro Integrado de Condenações por Ilícitos Administrativos - CADICON, mantidos pelo Tribunal de Contas da União - TCU; </w:t>
      </w:r>
    </w:p>
    <w:p w14:paraId="780AD127" w14:textId="54C1A82C" w:rsidR="00984AA1" w:rsidRPr="002E2074" w:rsidRDefault="006D28E7" w:rsidP="00127237">
      <w:pPr>
        <w:pStyle w:val="Nivel01"/>
        <w:numPr>
          <w:ilvl w:val="2"/>
          <w:numId w:val="29"/>
        </w:numPr>
        <w:spacing w:line="276" w:lineRule="auto"/>
        <w:ind w:left="2552" w:right="-568" w:firstLine="0"/>
        <w:rPr>
          <w:rFonts w:ascii="Arial" w:hAnsi="Arial" w:cs="Arial"/>
          <w:b w:val="0"/>
        </w:rPr>
      </w:pPr>
      <w:r w:rsidRPr="002E2074">
        <w:rPr>
          <w:rFonts w:ascii="Arial" w:hAnsi="Arial" w:cs="Arial"/>
          <w:b w:val="0"/>
          <w:bCs w:val="0"/>
          <w:lang w:eastAsia="ar-SA"/>
        </w:rPr>
        <w:t>Para a consulta de licitantes pessoa jurídica poderá haver a substituição das consultas</w:t>
      </w:r>
      <w:r w:rsidRPr="002E2074">
        <w:rPr>
          <w:rFonts w:ascii="Arial" w:hAnsi="Arial" w:cs="Arial"/>
          <w:b w:val="0"/>
          <w:lang w:eastAsia="ar-SA"/>
        </w:rPr>
        <w:t xml:space="preserve"> das alíneas “b”, “c” e “d” acima pela Consulta Consolidada de Pessoa Jurídica do TCU (https://certidoesapf.apps.tcu.gov.br/)</w:t>
      </w:r>
    </w:p>
    <w:p w14:paraId="46A8BEAC" w14:textId="620BFE5D" w:rsidR="00E56707" w:rsidRPr="002E2074" w:rsidRDefault="00E56707" w:rsidP="00127237">
      <w:pPr>
        <w:pStyle w:val="PargrafodaLista"/>
        <w:numPr>
          <w:ilvl w:val="2"/>
          <w:numId w:val="29"/>
        </w:numPr>
        <w:spacing w:before="120" w:after="120" w:line="276" w:lineRule="auto"/>
        <w:ind w:left="2552"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2E2074" w:rsidRDefault="00AE645C" w:rsidP="00127237">
      <w:pPr>
        <w:pStyle w:val="PargrafodaLista"/>
        <w:numPr>
          <w:ilvl w:val="3"/>
          <w:numId w:val="29"/>
        </w:numPr>
        <w:spacing w:before="120" w:after="120" w:line="276" w:lineRule="auto"/>
        <w:ind w:left="3402"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2E2074" w:rsidRDefault="00AE645C" w:rsidP="00127237">
      <w:pPr>
        <w:pStyle w:val="PargrafodaLista"/>
        <w:numPr>
          <w:ilvl w:val="3"/>
          <w:numId w:val="29"/>
        </w:numPr>
        <w:spacing w:before="120" w:after="120" w:line="276" w:lineRule="auto"/>
        <w:ind w:left="3402"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A tentativa de burla será verificada por meio dos vínculos societários, linhas de fornecimento similares, dentre outros.</w:t>
      </w:r>
    </w:p>
    <w:p w14:paraId="012A1313" w14:textId="5BB36E40" w:rsidR="00AE645C" w:rsidRPr="002E2074" w:rsidRDefault="00AE645C" w:rsidP="00127237">
      <w:pPr>
        <w:pStyle w:val="PargrafodaLista"/>
        <w:numPr>
          <w:ilvl w:val="3"/>
          <w:numId w:val="29"/>
        </w:numPr>
        <w:spacing w:before="120" w:after="120" w:line="276" w:lineRule="auto"/>
        <w:ind w:left="3402"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O licitante será convocado para manifestação previamente à sua desclassificação.</w:t>
      </w:r>
    </w:p>
    <w:p w14:paraId="7F0AD635" w14:textId="5D822315" w:rsidR="00E56707" w:rsidRPr="002E2074" w:rsidRDefault="00E56707" w:rsidP="00127237">
      <w:pPr>
        <w:pStyle w:val="PargrafodaLista"/>
        <w:numPr>
          <w:ilvl w:val="2"/>
          <w:numId w:val="29"/>
        </w:numPr>
        <w:spacing w:before="120" w:after="120" w:line="276" w:lineRule="auto"/>
        <w:ind w:left="2552"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Constatada a existência de sanção, o Pregoeiro reputará o licitante inabilitado, por falta de condição de participação.</w:t>
      </w:r>
    </w:p>
    <w:p w14:paraId="19A76A7D" w14:textId="77777777" w:rsidR="00B8044D" w:rsidRPr="002E2074" w:rsidRDefault="00B8044D" w:rsidP="00127237">
      <w:pPr>
        <w:pStyle w:val="PargrafodaLista"/>
        <w:numPr>
          <w:ilvl w:val="2"/>
          <w:numId w:val="29"/>
        </w:numPr>
        <w:spacing w:before="120" w:after="120" w:line="276" w:lineRule="auto"/>
        <w:ind w:left="2552"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 xml:space="preserve">No caso de inabilitação, haverá nova verificação, pelo sistema, da eventual ocorrência do empate ficto, previsto nos </w:t>
      </w:r>
      <w:proofErr w:type="spellStart"/>
      <w:r w:rsidRPr="002E2074">
        <w:rPr>
          <w:rFonts w:ascii="Arial" w:hAnsi="Arial" w:cs="Arial"/>
          <w:bCs/>
          <w:color w:val="000000"/>
          <w:sz w:val="20"/>
          <w:szCs w:val="20"/>
        </w:rPr>
        <w:t>arts</w:t>
      </w:r>
      <w:proofErr w:type="spellEnd"/>
      <w:r w:rsidRPr="002E2074">
        <w:rPr>
          <w:rFonts w:ascii="Arial" w:hAnsi="Arial" w:cs="Arial"/>
          <w:bCs/>
          <w:color w:val="000000"/>
          <w:sz w:val="20"/>
          <w:szCs w:val="20"/>
        </w:rPr>
        <w:t>. 44 e 45 da Lei Complementar nº 123, de 2006, seguindo-se a disciplina antes estabelecida para aceitação da proposta subsequente.</w:t>
      </w:r>
    </w:p>
    <w:p w14:paraId="3E702099" w14:textId="4E4BCE4C" w:rsidR="00AE645C" w:rsidRPr="002E2074" w:rsidRDefault="00BC22AB" w:rsidP="00127237">
      <w:pPr>
        <w:pStyle w:val="PargrafodaLista"/>
        <w:numPr>
          <w:ilvl w:val="1"/>
          <w:numId w:val="29"/>
        </w:numPr>
        <w:spacing w:before="120" w:after="120" w:line="276" w:lineRule="auto"/>
        <w:ind w:left="1701" w:right="-568" w:firstLine="0"/>
        <w:contextualSpacing w:val="0"/>
        <w:jc w:val="both"/>
        <w:rPr>
          <w:rFonts w:ascii="Arial" w:hAnsi="Arial" w:cs="Arial"/>
          <w:sz w:val="20"/>
          <w:szCs w:val="20"/>
          <w:lang w:eastAsia="ar-SA"/>
        </w:rPr>
      </w:pPr>
      <w:r w:rsidRPr="002E2074">
        <w:rPr>
          <w:rFonts w:ascii="Arial" w:hAnsi="Arial" w:cs="Arial"/>
          <w:sz w:val="20"/>
          <w:szCs w:val="20"/>
          <w:lang w:eastAsia="ar-SA"/>
        </w:rPr>
        <w:t xml:space="preserve"> </w:t>
      </w:r>
      <w:r w:rsidRPr="002E2074">
        <w:rPr>
          <w:rFonts w:ascii="Arial" w:hAnsi="Arial" w:cs="Arial"/>
          <w:color w:val="000000" w:themeColor="text1"/>
          <w:sz w:val="20"/>
          <w:szCs w:val="20"/>
        </w:rPr>
        <w:t xml:space="preserve">Caso atendidas as condições de participação, </w:t>
      </w:r>
      <w:r w:rsidRPr="002E2074">
        <w:rPr>
          <w:rFonts w:ascii="Arial" w:hAnsi="Arial" w:cs="Arial"/>
          <w:sz w:val="20"/>
          <w:szCs w:val="20"/>
        </w:rPr>
        <w:t xml:space="preserve">a habilitação </w:t>
      </w:r>
      <w:proofErr w:type="gramStart"/>
      <w:r w:rsidRPr="002E2074">
        <w:rPr>
          <w:rFonts w:ascii="Arial" w:hAnsi="Arial" w:cs="Arial"/>
          <w:sz w:val="20"/>
          <w:szCs w:val="20"/>
        </w:rPr>
        <w:t>do licitantes</w:t>
      </w:r>
      <w:proofErr w:type="gramEnd"/>
      <w:r w:rsidRPr="002E2074">
        <w:rPr>
          <w:rFonts w:ascii="Arial" w:hAnsi="Arial" w:cs="Arial"/>
          <w:sz w:val="20"/>
          <w:szCs w:val="20"/>
        </w:rPr>
        <w:t xml:space="preserve"> será verificada por meio do SICAF, nos documentos por ele abrangidos</w:t>
      </w:r>
      <w:r w:rsidR="00AE645C" w:rsidRPr="002E2074">
        <w:rPr>
          <w:rFonts w:ascii="Arial" w:hAnsi="Arial" w:cs="Arial"/>
          <w:sz w:val="20"/>
          <w:szCs w:val="20"/>
          <w:lang w:eastAsia="ar-SA"/>
        </w:rPr>
        <w:t xml:space="preserve"> em relação à habilitação jurídica, à regularidade fiscal</w:t>
      </w:r>
      <w:r w:rsidR="00A82146" w:rsidRPr="002E2074">
        <w:rPr>
          <w:rFonts w:ascii="Arial" w:hAnsi="Arial" w:cs="Arial"/>
          <w:sz w:val="20"/>
          <w:szCs w:val="20"/>
          <w:lang w:eastAsia="ar-SA"/>
        </w:rPr>
        <w:t xml:space="preserve"> e trabalhista</w:t>
      </w:r>
      <w:r w:rsidR="00AE645C" w:rsidRPr="002E2074">
        <w:rPr>
          <w:rFonts w:ascii="Arial" w:hAnsi="Arial" w:cs="Arial"/>
          <w:sz w:val="20"/>
          <w:szCs w:val="20"/>
          <w:lang w:eastAsia="ar-SA"/>
        </w:rPr>
        <w:t xml:space="preserve">, à qualificação econômica financeira e habilitação técnica, conforme o disposto </w:t>
      </w:r>
      <w:r w:rsidR="004617D7" w:rsidRPr="002E2074">
        <w:rPr>
          <w:rFonts w:ascii="Arial" w:hAnsi="Arial" w:cs="Arial"/>
          <w:sz w:val="20"/>
          <w:szCs w:val="20"/>
          <w:lang w:eastAsia="ar-SA"/>
        </w:rPr>
        <w:t xml:space="preserve">na </w:t>
      </w:r>
      <w:r w:rsidR="00AE645C" w:rsidRPr="002E2074">
        <w:rPr>
          <w:rFonts w:ascii="Arial" w:hAnsi="Arial" w:cs="Arial"/>
          <w:sz w:val="20"/>
          <w:szCs w:val="20"/>
          <w:lang w:eastAsia="ar-SA"/>
        </w:rPr>
        <w:t>Instrução Normativa SEGES/MP nº 03, de 2018.</w:t>
      </w:r>
    </w:p>
    <w:p w14:paraId="0BCDE413" w14:textId="6376623A" w:rsidR="00AE645C" w:rsidRPr="002E2074" w:rsidRDefault="00AE645C" w:rsidP="00127237">
      <w:pPr>
        <w:pStyle w:val="PargrafodaLista"/>
        <w:numPr>
          <w:ilvl w:val="2"/>
          <w:numId w:val="29"/>
        </w:numPr>
        <w:spacing w:before="120" w:after="120" w:line="276" w:lineRule="auto"/>
        <w:ind w:left="2552" w:right="-568" w:firstLine="0"/>
        <w:contextualSpacing w:val="0"/>
        <w:jc w:val="both"/>
        <w:rPr>
          <w:rFonts w:ascii="Arial" w:hAnsi="Arial" w:cs="Arial"/>
          <w:sz w:val="20"/>
          <w:szCs w:val="20"/>
          <w:lang w:eastAsia="ar-SA"/>
        </w:rPr>
      </w:pPr>
      <w:r w:rsidRPr="002E2074">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sidRPr="002E2074">
        <w:rPr>
          <w:rFonts w:ascii="Arial" w:hAnsi="Arial" w:cs="Arial"/>
          <w:sz w:val="20"/>
          <w:szCs w:val="20"/>
          <w:lang w:eastAsia="ar-SA"/>
        </w:rPr>
        <w:t>SICAF</w:t>
      </w:r>
      <w:r w:rsidRPr="002E2074">
        <w:rPr>
          <w:rFonts w:ascii="Arial" w:hAnsi="Arial" w:cs="Arial"/>
          <w:sz w:val="20"/>
          <w:szCs w:val="20"/>
          <w:lang w:eastAsia="ar-SA"/>
        </w:rPr>
        <w:t xml:space="preserve"> até o terceiro dia útil anterior à data prevista para recebimento das propostas;</w:t>
      </w:r>
    </w:p>
    <w:p w14:paraId="14A9FEEA" w14:textId="28157B30" w:rsidR="00E32E9C" w:rsidRPr="002E2074" w:rsidRDefault="00E32E9C" w:rsidP="00127237">
      <w:pPr>
        <w:numPr>
          <w:ilvl w:val="2"/>
          <w:numId w:val="29"/>
        </w:numPr>
        <w:spacing w:before="120" w:after="120" w:line="276" w:lineRule="auto"/>
        <w:ind w:left="2552" w:right="-568" w:firstLine="0"/>
        <w:jc w:val="both"/>
        <w:rPr>
          <w:rFonts w:ascii="Arial" w:hAnsi="Arial" w:cs="Arial"/>
          <w:color w:val="000000"/>
          <w:sz w:val="20"/>
          <w:szCs w:val="20"/>
        </w:rPr>
      </w:pPr>
      <w:r w:rsidRPr="002E2074">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5C9C05C7" w14:textId="77777777" w:rsidR="00E32E9C" w:rsidRPr="008856F0" w:rsidRDefault="00E32E9C" w:rsidP="00127237">
      <w:pPr>
        <w:numPr>
          <w:ilvl w:val="2"/>
          <w:numId w:val="29"/>
        </w:numPr>
        <w:spacing w:before="120" w:after="120" w:line="276" w:lineRule="auto"/>
        <w:ind w:left="2552" w:right="-568" w:firstLine="0"/>
        <w:jc w:val="both"/>
        <w:rPr>
          <w:rFonts w:ascii="Arial" w:hAnsi="Arial" w:cs="Arial"/>
          <w:color w:val="000000" w:themeColor="text1"/>
          <w:sz w:val="20"/>
          <w:szCs w:val="20"/>
        </w:rPr>
      </w:pPr>
      <w:r w:rsidRPr="002E2074">
        <w:rPr>
          <w:rFonts w:ascii="Arial" w:hAnsi="Arial" w:cs="Arial"/>
          <w:color w:val="000000"/>
          <w:sz w:val="2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2E2074">
        <w:rPr>
          <w:rFonts w:ascii="Arial" w:hAnsi="Arial" w:cs="Arial"/>
          <w:color w:val="000000"/>
          <w:sz w:val="20"/>
          <w:szCs w:val="20"/>
        </w:rPr>
        <w:t>certidão(</w:t>
      </w:r>
      <w:proofErr w:type="gramEnd"/>
      <w:r w:rsidRPr="002E2074">
        <w:rPr>
          <w:rFonts w:ascii="Arial" w:hAnsi="Arial" w:cs="Arial"/>
          <w:color w:val="000000"/>
          <w:sz w:val="20"/>
          <w:szCs w:val="20"/>
        </w:rPr>
        <w:t>ões) válida(s), conforme art. 43, §3º, do Decreto 10.024, de 2019.</w:t>
      </w:r>
    </w:p>
    <w:p w14:paraId="06F6B62B" w14:textId="77777777" w:rsidR="00D45D8F" w:rsidRPr="00D45D8F" w:rsidRDefault="00D45D8F" w:rsidP="00D45D8F">
      <w:pPr>
        <w:pStyle w:val="PADRO"/>
        <w:keepNext w:val="0"/>
        <w:widowControl/>
        <w:spacing w:before="120" w:after="120"/>
        <w:ind w:left="1134" w:firstLine="0"/>
        <w:rPr>
          <w:rFonts w:ascii="Arial" w:hAnsi="Arial" w:cs="Arial"/>
          <w:szCs w:val="20"/>
        </w:rPr>
      </w:pPr>
    </w:p>
    <w:p w14:paraId="41B7571A" w14:textId="77777777" w:rsidR="00D45D8F" w:rsidRPr="00D45D8F" w:rsidRDefault="00D45D8F" w:rsidP="00D45D8F">
      <w:pPr>
        <w:pStyle w:val="PADRO"/>
        <w:keepNext w:val="0"/>
        <w:widowControl/>
        <w:spacing w:before="120" w:after="120"/>
        <w:ind w:left="1134" w:firstLine="0"/>
        <w:rPr>
          <w:rFonts w:ascii="Arial" w:hAnsi="Arial" w:cs="Arial"/>
          <w:szCs w:val="20"/>
        </w:rPr>
      </w:pPr>
    </w:p>
    <w:p w14:paraId="4D8F7D11" w14:textId="0D42D648" w:rsidR="00F86E68" w:rsidRPr="002E2074" w:rsidRDefault="00B94795" w:rsidP="008856F0">
      <w:pPr>
        <w:pStyle w:val="PADRO"/>
        <w:keepNext w:val="0"/>
        <w:widowControl/>
        <w:numPr>
          <w:ilvl w:val="1"/>
          <w:numId w:val="29"/>
        </w:numPr>
        <w:spacing w:before="120" w:after="120"/>
        <w:ind w:left="1134" w:firstLine="0"/>
        <w:rPr>
          <w:rFonts w:ascii="Arial" w:hAnsi="Arial" w:cs="Arial"/>
          <w:szCs w:val="20"/>
        </w:rPr>
      </w:pPr>
      <w:r>
        <w:rPr>
          <w:rFonts w:ascii="Arial" w:hAnsi="Arial" w:cs="Arial"/>
          <w:color w:val="000000" w:themeColor="text1"/>
          <w:szCs w:val="20"/>
        </w:rPr>
        <w:lastRenderedPageBreak/>
        <w:t xml:space="preserve">   </w:t>
      </w:r>
      <w:r w:rsidR="00F86E68" w:rsidRPr="002E2074">
        <w:rPr>
          <w:rFonts w:ascii="Arial" w:hAnsi="Arial" w:cs="Arial"/>
          <w:color w:val="000000" w:themeColor="text1"/>
          <w:szCs w:val="20"/>
        </w:rPr>
        <w:t>Havendo a n</w:t>
      </w:r>
      <w:r w:rsidR="00F86E68" w:rsidRPr="002E2074">
        <w:rPr>
          <w:rFonts w:ascii="Arial" w:hAnsi="Arial" w:cs="Arial"/>
          <w:color w:val="000000"/>
          <w:szCs w:val="20"/>
        </w:rPr>
        <w:t>ecessidade de envio de documentos de habilitação complementares</w:t>
      </w:r>
      <w:r w:rsidR="00F86E68" w:rsidRPr="002E2074">
        <w:rPr>
          <w:rFonts w:ascii="Arial" w:hAnsi="Arial" w:cs="Arial"/>
          <w:color w:val="000000" w:themeColor="text1"/>
          <w:szCs w:val="20"/>
        </w:rPr>
        <w:t xml:space="preserve">, </w:t>
      </w:r>
      <w:r w:rsidR="00F86E68" w:rsidRPr="002E2074">
        <w:rPr>
          <w:rFonts w:ascii="Arial" w:hAnsi="Arial" w:cs="Arial"/>
          <w:color w:val="000000"/>
          <w:szCs w:val="20"/>
        </w:rPr>
        <w:t>necessários à confirmação daqueles exigidos neste Edital e já apresentados, </w:t>
      </w:r>
      <w:r w:rsidR="00F86E68" w:rsidRPr="002E2074">
        <w:rPr>
          <w:rFonts w:ascii="Arial" w:hAnsi="Arial" w:cs="Arial"/>
          <w:color w:val="000000" w:themeColor="text1"/>
          <w:szCs w:val="20"/>
        </w:rPr>
        <w:t xml:space="preserve">o licitante será convocado a encaminhá-los, </w:t>
      </w:r>
      <w:r w:rsidR="00F86E68" w:rsidRPr="002E2074">
        <w:rPr>
          <w:rFonts w:ascii="Arial" w:hAnsi="Arial" w:cs="Arial"/>
          <w:color w:val="000000"/>
          <w:szCs w:val="20"/>
        </w:rPr>
        <w:t>em formato digital, via sistema,</w:t>
      </w:r>
      <w:r w:rsidR="00F86E68" w:rsidRPr="002E2074">
        <w:rPr>
          <w:rFonts w:ascii="Arial" w:hAnsi="Arial" w:cs="Arial"/>
          <w:color w:val="000000" w:themeColor="text1"/>
          <w:szCs w:val="20"/>
        </w:rPr>
        <w:t xml:space="preserve"> no prazo de</w:t>
      </w:r>
      <w:r>
        <w:rPr>
          <w:rFonts w:ascii="Arial" w:hAnsi="Arial" w:cs="Arial"/>
          <w:color w:val="000000" w:themeColor="text1"/>
          <w:szCs w:val="20"/>
        </w:rPr>
        <w:t xml:space="preserve"> 02 (duas) horas</w:t>
      </w:r>
      <w:r w:rsidR="00F86E68" w:rsidRPr="002E2074">
        <w:rPr>
          <w:rFonts w:ascii="Arial" w:hAnsi="Arial" w:cs="Arial"/>
          <w:color w:val="000000" w:themeColor="text1"/>
          <w:szCs w:val="20"/>
        </w:rPr>
        <w:t xml:space="preserve">, </w:t>
      </w:r>
      <w:proofErr w:type="gramStart"/>
      <w:r w:rsidR="00F86E68" w:rsidRPr="002E2074">
        <w:rPr>
          <w:rFonts w:ascii="Arial" w:hAnsi="Arial" w:cs="Arial"/>
          <w:color w:val="000000" w:themeColor="text1"/>
          <w:szCs w:val="20"/>
        </w:rPr>
        <w:t>sob pena</w:t>
      </w:r>
      <w:proofErr w:type="gramEnd"/>
      <w:r w:rsidR="00F86E68" w:rsidRPr="002E2074">
        <w:rPr>
          <w:rFonts w:ascii="Arial" w:hAnsi="Arial" w:cs="Arial"/>
          <w:color w:val="000000" w:themeColor="text1"/>
          <w:szCs w:val="20"/>
        </w:rPr>
        <w:t xml:space="preserve"> de inabilitação.</w:t>
      </w:r>
    </w:p>
    <w:p w14:paraId="5A67A11F" w14:textId="58234020" w:rsidR="00F86E68" w:rsidRPr="002E2074" w:rsidRDefault="00B94795" w:rsidP="00B94795">
      <w:pPr>
        <w:numPr>
          <w:ilvl w:val="1"/>
          <w:numId w:val="29"/>
        </w:numPr>
        <w:spacing w:before="120" w:after="120" w:line="276" w:lineRule="auto"/>
        <w:ind w:left="1134" w:firstLine="0"/>
        <w:jc w:val="both"/>
        <w:rPr>
          <w:rFonts w:ascii="Arial" w:hAnsi="Arial" w:cs="Arial"/>
          <w:sz w:val="20"/>
          <w:szCs w:val="20"/>
        </w:rPr>
      </w:pPr>
      <w:r>
        <w:rPr>
          <w:rFonts w:ascii="Arial" w:hAnsi="Arial" w:cs="Arial"/>
          <w:sz w:val="20"/>
          <w:szCs w:val="20"/>
        </w:rPr>
        <w:t xml:space="preserve">  </w:t>
      </w:r>
      <w:r w:rsidR="00F86E68" w:rsidRPr="002E2074">
        <w:rPr>
          <w:rFonts w:ascii="Arial" w:hAnsi="Arial" w:cs="Arial"/>
          <w:sz w:val="20"/>
          <w:szCs w:val="20"/>
        </w:rPr>
        <w:t xml:space="preserve">Somente haverá a necessidade de comprovação do preenchimento de requisitos mediante apresentação dos documentos originais </w:t>
      </w:r>
      <w:proofErr w:type="gramStart"/>
      <w:r w:rsidR="00F86E68" w:rsidRPr="002E2074">
        <w:rPr>
          <w:rFonts w:ascii="Arial" w:hAnsi="Arial" w:cs="Arial"/>
          <w:sz w:val="20"/>
          <w:szCs w:val="20"/>
        </w:rPr>
        <w:t>não-digitais</w:t>
      </w:r>
      <w:proofErr w:type="gramEnd"/>
      <w:r w:rsidR="00F86E68" w:rsidRPr="002E2074">
        <w:rPr>
          <w:rFonts w:ascii="Arial" w:hAnsi="Arial" w:cs="Arial"/>
          <w:sz w:val="20"/>
          <w:szCs w:val="20"/>
        </w:rPr>
        <w:t xml:space="preserve"> quando houver dúvida em relação à integridade do documento digital.</w:t>
      </w:r>
    </w:p>
    <w:p w14:paraId="17E1DF3A" w14:textId="19DCC1EF" w:rsidR="0050340D" w:rsidRPr="002E2074" w:rsidRDefault="00B94795" w:rsidP="00B94795">
      <w:pPr>
        <w:pStyle w:val="PargrafodaLista"/>
        <w:numPr>
          <w:ilvl w:val="1"/>
          <w:numId w:val="29"/>
        </w:numPr>
        <w:spacing w:before="120" w:after="120" w:line="276" w:lineRule="auto"/>
        <w:ind w:left="1134" w:firstLine="0"/>
        <w:jc w:val="both"/>
        <w:rPr>
          <w:rFonts w:ascii="Arial" w:hAnsi="Arial" w:cs="Arial"/>
          <w:sz w:val="20"/>
          <w:szCs w:val="20"/>
        </w:rPr>
      </w:pPr>
      <w:r>
        <w:rPr>
          <w:rFonts w:ascii="Arial" w:hAnsi="Arial" w:cs="Arial"/>
          <w:sz w:val="20"/>
          <w:szCs w:val="20"/>
        </w:rPr>
        <w:t xml:space="preserve">  </w:t>
      </w:r>
      <w:r w:rsidR="0050340D" w:rsidRPr="002E2074">
        <w:rPr>
          <w:rFonts w:ascii="Arial" w:hAnsi="Arial" w:cs="Arial"/>
          <w:sz w:val="20"/>
          <w:szCs w:val="20"/>
        </w:rPr>
        <w:t>Não serão aceitos documentos de habilitação com indicação de CNPJ/CPF diferentes, salvo aqueles legalmente permitidos.</w:t>
      </w:r>
    </w:p>
    <w:p w14:paraId="35F7A4BB" w14:textId="4508A618" w:rsidR="0050340D" w:rsidRPr="002E2074" w:rsidRDefault="00B94795" w:rsidP="00B94795">
      <w:pPr>
        <w:pStyle w:val="PargrafodaLista"/>
        <w:numPr>
          <w:ilvl w:val="1"/>
          <w:numId w:val="29"/>
        </w:numPr>
        <w:spacing w:before="120" w:after="120" w:line="276" w:lineRule="auto"/>
        <w:ind w:left="1134" w:firstLine="0"/>
        <w:jc w:val="both"/>
        <w:rPr>
          <w:rFonts w:ascii="Arial" w:hAnsi="Arial" w:cs="Arial"/>
          <w:sz w:val="20"/>
          <w:szCs w:val="20"/>
        </w:rPr>
      </w:pPr>
      <w:r>
        <w:rPr>
          <w:rFonts w:ascii="Arial" w:hAnsi="Arial" w:cs="Arial"/>
          <w:sz w:val="20"/>
          <w:szCs w:val="20"/>
        </w:rPr>
        <w:t xml:space="preserve">  </w:t>
      </w:r>
      <w:r w:rsidR="0050340D" w:rsidRPr="002E2074">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3ED07AC" w14:textId="7C72DEF0" w:rsidR="0050340D" w:rsidRPr="002E2074" w:rsidRDefault="0050340D" w:rsidP="00B94795">
      <w:pPr>
        <w:pStyle w:val="PargrafodaLista"/>
        <w:numPr>
          <w:ilvl w:val="2"/>
          <w:numId w:val="29"/>
        </w:numPr>
        <w:spacing w:before="120" w:after="120" w:line="276" w:lineRule="auto"/>
        <w:ind w:left="1985" w:firstLine="0"/>
        <w:jc w:val="both"/>
        <w:rPr>
          <w:rFonts w:ascii="Arial" w:hAnsi="Arial" w:cs="Arial"/>
          <w:sz w:val="20"/>
          <w:szCs w:val="20"/>
        </w:rPr>
      </w:pPr>
      <w:r w:rsidRPr="002E2074">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074C0903" w14:textId="77D8D05D" w:rsidR="0050340D" w:rsidRPr="002E2074" w:rsidRDefault="00B94795" w:rsidP="00B94795">
      <w:pPr>
        <w:pStyle w:val="PargrafodaLista"/>
        <w:numPr>
          <w:ilvl w:val="1"/>
          <w:numId w:val="29"/>
        </w:numPr>
        <w:spacing w:before="120" w:after="120" w:line="276" w:lineRule="auto"/>
        <w:ind w:left="1134" w:firstLine="0"/>
        <w:jc w:val="both"/>
        <w:rPr>
          <w:rFonts w:ascii="Arial" w:hAnsi="Arial" w:cs="Arial"/>
          <w:sz w:val="20"/>
          <w:szCs w:val="20"/>
        </w:rPr>
      </w:pPr>
      <w:r>
        <w:rPr>
          <w:rFonts w:ascii="Arial" w:hAnsi="Arial" w:cs="Arial"/>
          <w:sz w:val="20"/>
          <w:szCs w:val="20"/>
        </w:rPr>
        <w:t xml:space="preserve">   </w:t>
      </w:r>
      <w:r w:rsidR="0050340D" w:rsidRPr="002E2074">
        <w:rPr>
          <w:rFonts w:ascii="Arial" w:hAnsi="Arial" w:cs="Arial"/>
          <w:sz w:val="20"/>
          <w:szCs w:val="20"/>
        </w:rPr>
        <w:t>Ressalvado o disposto no item 5.3, os licitantes deverão encaminhar, nos termos deste Edital, a documentação relacionada nos itens a seguir, para fins de habilitação:</w:t>
      </w:r>
    </w:p>
    <w:p w14:paraId="78C4CC3A" w14:textId="77777777" w:rsidR="0050340D" w:rsidRPr="002E2074" w:rsidRDefault="0050340D" w:rsidP="0050340D">
      <w:pPr>
        <w:pStyle w:val="PargrafodaLista"/>
        <w:spacing w:before="120" w:after="120" w:line="276" w:lineRule="auto"/>
        <w:ind w:left="999"/>
        <w:contextualSpacing w:val="0"/>
        <w:jc w:val="both"/>
        <w:rPr>
          <w:rFonts w:ascii="Arial" w:hAnsi="Arial" w:cs="Arial"/>
          <w:sz w:val="20"/>
          <w:szCs w:val="20"/>
          <w:lang w:eastAsia="ar-SA"/>
        </w:rPr>
      </w:pPr>
    </w:p>
    <w:p w14:paraId="2B32B427" w14:textId="3D69AE19" w:rsidR="00CA24FB" w:rsidRPr="002E2074" w:rsidRDefault="00CA24FB" w:rsidP="0042772E">
      <w:pPr>
        <w:pStyle w:val="PargrafodaLista"/>
        <w:numPr>
          <w:ilvl w:val="1"/>
          <w:numId w:val="29"/>
        </w:numPr>
        <w:shd w:val="clear" w:color="auto" w:fill="00B0F0"/>
        <w:spacing w:before="120" w:after="120" w:line="276" w:lineRule="auto"/>
        <w:contextualSpacing w:val="0"/>
        <w:jc w:val="both"/>
        <w:rPr>
          <w:rFonts w:ascii="Arial" w:hAnsi="Arial" w:cs="Arial"/>
          <w:b/>
          <w:bCs/>
          <w:color w:val="000000"/>
          <w:sz w:val="20"/>
          <w:szCs w:val="20"/>
        </w:rPr>
      </w:pPr>
      <w:r w:rsidRPr="002E2074">
        <w:rPr>
          <w:rFonts w:ascii="Arial" w:hAnsi="Arial" w:cs="Arial"/>
          <w:b/>
          <w:bCs/>
          <w:color w:val="000000"/>
          <w:sz w:val="20"/>
          <w:szCs w:val="20"/>
        </w:rPr>
        <w:t xml:space="preserve">Habilitação jurídica: </w:t>
      </w:r>
    </w:p>
    <w:p w14:paraId="6B12980B" w14:textId="435FD44F" w:rsidR="0042772E" w:rsidRDefault="0042772E"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Documento de identidade ou documento oficial com foto;</w:t>
      </w:r>
    </w:p>
    <w:p w14:paraId="61D458A8" w14:textId="77777777" w:rsidR="009E442B" w:rsidRPr="002E2074" w:rsidRDefault="009E442B"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empresário individual: inscrição no Registro Público de Empresas Mercantis, a cargo da Junta Comercial da respectiva sede;</w:t>
      </w:r>
    </w:p>
    <w:p w14:paraId="7D1BC873" w14:textId="086BC9EE" w:rsidR="007E3133" w:rsidRPr="002E2074" w:rsidRDefault="007E3133"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2E2074" w:rsidRDefault="009E442B"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2E2074" w:rsidRDefault="00D055F6"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14:paraId="0AEA2FDC" w14:textId="77777777" w:rsidR="009E442B" w:rsidRPr="002E2074" w:rsidRDefault="009E442B"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4B8FCABE" w14:textId="35774748" w:rsidR="009E442B" w:rsidRPr="002E2074" w:rsidRDefault="009E442B"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2E2074" w:rsidRDefault="009E442B"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empresa ou sociedade estrangeira em funcionamento no País: decreto de autorização;</w:t>
      </w:r>
    </w:p>
    <w:p w14:paraId="3FCA4BDE" w14:textId="77777777" w:rsidR="00360444" w:rsidRDefault="00360444" w:rsidP="006056AA">
      <w:pPr>
        <w:pStyle w:val="PargrafodaLista"/>
        <w:numPr>
          <w:ilvl w:val="2"/>
          <w:numId w:val="2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Os documentos acima deverão estar acompanhados de todas as alterações ou da consolidação respectiva;</w:t>
      </w:r>
    </w:p>
    <w:p w14:paraId="6C94E7EF" w14:textId="77777777" w:rsidR="00491162" w:rsidRDefault="00491162" w:rsidP="00491162">
      <w:pPr>
        <w:pStyle w:val="PargrafodaLista"/>
        <w:spacing w:before="120" w:after="120" w:line="276" w:lineRule="auto"/>
        <w:ind w:left="1134"/>
        <w:contextualSpacing w:val="0"/>
        <w:jc w:val="both"/>
        <w:rPr>
          <w:rFonts w:ascii="Arial" w:hAnsi="Arial" w:cs="Arial"/>
          <w:bCs/>
          <w:color w:val="000000"/>
          <w:sz w:val="20"/>
          <w:szCs w:val="20"/>
        </w:rPr>
      </w:pPr>
    </w:p>
    <w:p w14:paraId="14F6FD82" w14:textId="77777777" w:rsidR="00491162" w:rsidRDefault="00491162" w:rsidP="00491162">
      <w:pPr>
        <w:pStyle w:val="PargrafodaLista"/>
        <w:spacing w:before="120" w:after="120" w:line="276" w:lineRule="auto"/>
        <w:ind w:left="1134"/>
        <w:contextualSpacing w:val="0"/>
        <w:jc w:val="both"/>
        <w:rPr>
          <w:rFonts w:ascii="Arial" w:hAnsi="Arial" w:cs="Arial"/>
          <w:bCs/>
          <w:color w:val="000000"/>
          <w:sz w:val="20"/>
          <w:szCs w:val="20"/>
        </w:rPr>
      </w:pPr>
    </w:p>
    <w:p w14:paraId="133C8257" w14:textId="2792A2B4" w:rsidR="008C6874" w:rsidRPr="002E2074" w:rsidRDefault="00491162" w:rsidP="00491162">
      <w:pPr>
        <w:pStyle w:val="PargrafodaLista"/>
        <w:numPr>
          <w:ilvl w:val="1"/>
          <w:numId w:val="29"/>
        </w:numPr>
        <w:shd w:val="clear" w:color="auto" w:fill="00B0F0"/>
        <w:spacing w:before="120" w:after="120" w:line="276" w:lineRule="auto"/>
        <w:ind w:left="993" w:right="-568"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CA24FB" w:rsidRPr="002E2074">
        <w:rPr>
          <w:rFonts w:ascii="Arial" w:hAnsi="Arial" w:cs="Arial"/>
          <w:b/>
          <w:bCs/>
          <w:color w:val="000000"/>
          <w:sz w:val="20"/>
          <w:szCs w:val="20"/>
        </w:rPr>
        <w:t>Regularidade fiscal</w:t>
      </w:r>
      <w:r w:rsidR="00170D49" w:rsidRPr="002E2074">
        <w:rPr>
          <w:rFonts w:ascii="Arial" w:hAnsi="Arial" w:cs="Arial"/>
          <w:b/>
          <w:bCs/>
          <w:color w:val="000000"/>
          <w:sz w:val="20"/>
          <w:szCs w:val="20"/>
        </w:rPr>
        <w:t xml:space="preserve"> </w:t>
      </w:r>
      <w:r w:rsidR="00170D49" w:rsidRPr="002E2074">
        <w:rPr>
          <w:rFonts w:ascii="Arial" w:hAnsi="Arial" w:cs="Arial"/>
          <w:b/>
          <w:bCs/>
          <w:sz w:val="20"/>
          <w:szCs w:val="20"/>
        </w:rPr>
        <w:t xml:space="preserve">e </w:t>
      </w:r>
      <w:r w:rsidR="00FC0936" w:rsidRPr="002E2074">
        <w:rPr>
          <w:rFonts w:ascii="Arial" w:hAnsi="Arial" w:cs="Arial"/>
          <w:b/>
          <w:bCs/>
          <w:sz w:val="20"/>
          <w:szCs w:val="20"/>
        </w:rPr>
        <w:t>trabalhista</w:t>
      </w:r>
      <w:r w:rsidR="00CA24FB" w:rsidRPr="002E2074">
        <w:rPr>
          <w:rFonts w:ascii="Arial" w:hAnsi="Arial" w:cs="Arial"/>
          <w:b/>
          <w:bCs/>
          <w:color w:val="0000FF"/>
          <w:sz w:val="20"/>
          <w:szCs w:val="20"/>
        </w:rPr>
        <w:t>:</w:t>
      </w:r>
    </w:p>
    <w:p w14:paraId="5D851382" w14:textId="2A2A3284" w:rsidR="008C6874" w:rsidRPr="002E2074" w:rsidRDefault="008C6874"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sz w:val="20"/>
          <w:szCs w:val="20"/>
          <w:lang w:eastAsia="en-US"/>
        </w:rPr>
      </w:pPr>
      <w:r w:rsidRPr="002E2074">
        <w:rPr>
          <w:rFonts w:ascii="Arial" w:hAnsi="Arial" w:cs="Arial"/>
          <w:sz w:val="20"/>
          <w:szCs w:val="20"/>
          <w:lang w:eastAsia="en-US"/>
        </w:rPr>
        <w:t>prova de inscrição no Cadastr</w:t>
      </w:r>
      <w:r w:rsidR="00BA456F" w:rsidRPr="002E2074">
        <w:rPr>
          <w:rFonts w:ascii="Arial" w:hAnsi="Arial" w:cs="Arial"/>
          <w:sz w:val="20"/>
          <w:szCs w:val="20"/>
          <w:lang w:eastAsia="en-US"/>
        </w:rPr>
        <w:t>o Nacional de Pessoas Jurídicas ou no Cadastro de Pessoas Físicas, conforme o caso;</w:t>
      </w:r>
    </w:p>
    <w:p w14:paraId="06674347" w14:textId="6AC8C739" w:rsidR="00A61836" w:rsidRPr="002E2074" w:rsidRDefault="00132231"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sz w:val="20"/>
          <w:szCs w:val="20"/>
        </w:rPr>
      </w:pPr>
      <w:r w:rsidRPr="002E2074">
        <w:rPr>
          <w:rFonts w:ascii="Arial" w:hAnsi="Arial" w:cs="Arial"/>
          <w:sz w:val="20"/>
          <w:szCs w:val="20"/>
        </w:rPr>
        <w:t xml:space="preserve">prova </w:t>
      </w:r>
      <w:r w:rsidR="00A61836" w:rsidRPr="002E2074">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2E2074" w:rsidRDefault="00CA24FB"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color w:val="000000"/>
          <w:sz w:val="20"/>
          <w:szCs w:val="20"/>
        </w:rPr>
      </w:pPr>
      <w:r w:rsidRPr="002E2074">
        <w:rPr>
          <w:rFonts w:ascii="Arial" w:hAnsi="Arial" w:cs="Arial"/>
          <w:color w:val="000000"/>
          <w:sz w:val="20"/>
          <w:szCs w:val="20"/>
          <w:lang w:eastAsia="en-US"/>
        </w:rPr>
        <w:t>prova de regularidade com o Fundo de Garantia do Tempo de Serviço (FGTS);</w:t>
      </w:r>
    </w:p>
    <w:p w14:paraId="530FD2A0" w14:textId="485250B7" w:rsidR="00170D49" w:rsidRPr="002E2074" w:rsidRDefault="00F40C29"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sz w:val="20"/>
          <w:szCs w:val="20"/>
        </w:rPr>
      </w:pPr>
      <w:r w:rsidRPr="002E2074">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termos do Título </w:t>
      </w:r>
      <w:r w:rsidR="00185F3B" w:rsidRPr="002E2074">
        <w:rPr>
          <w:rFonts w:ascii="Arial" w:hAnsi="Arial" w:cs="Arial"/>
          <w:sz w:val="20"/>
          <w:szCs w:val="20"/>
          <w:lang w:eastAsia="en-US"/>
        </w:rPr>
        <w:t>VII</w:t>
      </w:r>
      <w:r w:rsidRPr="002E2074">
        <w:rPr>
          <w:rFonts w:ascii="Arial" w:hAnsi="Arial" w:cs="Arial"/>
          <w:sz w:val="20"/>
          <w:szCs w:val="20"/>
          <w:lang w:eastAsia="en-US"/>
        </w:rPr>
        <w:t>-</w:t>
      </w:r>
      <w:r w:rsidR="00185F3B" w:rsidRPr="002E2074">
        <w:rPr>
          <w:rFonts w:ascii="Arial" w:hAnsi="Arial" w:cs="Arial"/>
          <w:sz w:val="20"/>
          <w:szCs w:val="20"/>
          <w:lang w:eastAsia="en-US"/>
        </w:rPr>
        <w:t>A</w:t>
      </w:r>
      <w:r w:rsidR="00BA456F" w:rsidRPr="002E2074">
        <w:rPr>
          <w:rFonts w:ascii="Arial" w:hAnsi="Arial" w:cs="Arial"/>
          <w:sz w:val="20"/>
          <w:szCs w:val="20"/>
          <w:lang w:eastAsia="en-US"/>
        </w:rPr>
        <w:t xml:space="preserve"> da Consolidação das Leis do Trabalho, aprovada pelo Decreto-L</w:t>
      </w:r>
      <w:r w:rsidRPr="002E2074">
        <w:rPr>
          <w:rFonts w:ascii="Arial" w:hAnsi="Arial" w:cs="Arial"/>
          <w:sz w:val="20"/>
          <w:szCs w:val="20"/>
          <w:lang w:eastAsia="en-US"/>
        </w:rPr>
        <w:t>ei nº 5.452, de 1º de maio de 1943;</w:t>
      </w:r>
    </w:p>
    <w:p w14:paraId="4EE89DF4" w14:textId="77777777" w:rsidR="00CA24FB" w:rsidRPr="002E2074" w:rsidRDefault="00CA24FB"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bCs/>
          <w:color w:val="000000"/>
          <w:sz w:val="20"/>
          <w:szCs w:val="20"/>
        </w:rPr>
      </w:pPr>
      <w:r w:rsidRPr="002E2074">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14:paraId="473D463D" w14:textId="6DC8CCBA" w:rsidR="00666139" w:rsidRPr="002E2074" w:rsidRDefault="00160549"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b/>
          <w:sz w:val="20"/>
          <w:szCs w:val="20"/>
        </w:rPr>
      </w:pPr>
      <w:r w:rsidRPr="002E2074">
        <w:rPr>
          <w:rFonts w:ascii="Arial" w:hAnsi="Arial" w:cs="Arial"/>
          <w:sz w:val="20"/>
          <w:szCs w:val="20"/>
        </w:rPr>
        <w:t xml:space="preserve"> </w:t>
      </w:r>
      <w:r w:rsidR="00CA24FB" w:rsidRPr="002E2074">
        <w:rPr>
          <w:rFonts w:ascii="Arial" w:hAnsi="Arial" w:cs="Arial"/>
          <w:sz w:val="20"/>
          <w:szCs w:val="20"/>
        </w:rPr>
        <w:t>prova de regularidade com a Fazenda Estadual do domicílio ou sede do licitante</w:t>
      </w:r>
      <w:r w:rsidR="00D055F6" w:rsidRPr="002E2074">
        <w:rPr>
          <w:rFonts w:ascii="Arial" w:hAnsi="Arial" w:cs="Arial"/>
          <w:sz w:val="20"/>
          <w:szCs w:val="20"/>
        </w:rPr>
        <w:t>, relativa à atividade em cujo exercício contrata ou concorre;</w:t>
      </w:r>
    </w:p>
    <w:p w14:paraId="31BF9431" w14:textId="28A4CF4F" w:rsidR="00CA24FB" w:rsidRPr="002E2074" w:rsidRDefault="00E53522"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b/>
          <w:color w:val="000000"/>
          <w:sz w:val="20"/>
          <w:szCs w:val="20"/>
        </w:rPr>
      </w:pPr>
      <w:proofErr w:type="gramStart"/>
      <w:r w:rsidRPr="002E2074">
        <w:rPr>
          <w:rFonts w:ascii="Arial" w:hAnsi="Arial" w:cs="Arial"/>
          <w:color w:val="000000"/>
          <w:sz w:val="20"/>
          <w:szCs w:val="20"/>
        </w:rPr>
        <w:t>caso</w:t>
      </w:r>
      <w:proofErr w:type="gramEnd"/>
      <w:r w:rsidRPr="002E2074">
        <w:rPr>
          <w:rFonts w:ascii="Arial" w:hAnsi="Arial" w:cs="Arial"/>
          <w:color w:val="000000"/>
          <w:sz w:val="20"/>
          <w:szCs w:val="20"/>
        </w:rPr>
        <w:t xml:space="preserve"> o</w:t>
      </w:r>
      <w:r w:rsidR="00883C32" w:rsidRPr="002E2074">
        <w:rPr>
          <w:rFonts w:ascii="Arial" w:hAnsi="Arial" w:cs="Arial"/>
          <w:color w:val="000000"/>
          <w:sz w:val="20"/>
          <w:szCs w:val="20"/>
        </w:rPr>
        <w:t xml:space="preserve"> </w:t>
      </w:r>
      <w:r w:rsidRPr="002E2074">
        <w:rPr>
          <w:rFonts w:ascii="Arial" w:hAnsi="Arial" w:cs="Arial"/>
          <w:color w:val="000000"/>
          <w:sz w:val="20"/>
          <w:szCs w:val="20"/>
        </w:rPr>
        <w:t xml:space="preserve">licitante </w:t>
      </w:r>
      <w:r w:rsidR="00CA24FB" w:rsidRPr="002E2074">
        <w:rPr>
          <w:rFonts w:ascii="Arial" w:hAnsi="Arial" w:cs="Arial"/>
          <w:color w:val="000000"/>
          <w:sz w:val="20"/>
          <w:szCs w:val="20"/>
        </w:rPr>
        <w:t>seja considera</w:t>
      </w:r>
      <w:r w:rsidRPr="002E2074">
        <w:rPr>
          <w:rFonts w:ascii="Arial" w:hAnsi="Arial" w:cs="Arial"/>
          <w:color w:val="000000"/>
          <w:sz w:val="20"/>
          <w:szCs w:val="20"/>
        </w:rPr>
        <w:t xml:space="preserve">do isento dos tributos </w:t>
      </w:r>
      <w:r w:rsidR="00194866" w:rsidRPr="002E2074">
        <w:rPr>
          <w:rFonts w:ascii="Arial" w:hAnsi="Arial" w:cs="Arial"/>
          <w:color w:val="000000"/>
          <w:sz w:val="20"/>
          <w:szCs w:val="20"/>
        </w:rPr>
        <w:t>estaduais</w:t>
      </w:r>
      <w:r w:rsidR="00CA24FB" w:rsidRPr="002E2074">
        <w:rPr>
          <w:rFonts w:ascii="Arial" w:hAnsi="Arial" w:cs="Arial"/>
          <w:color w:val="000000"/>
          <w:sz w:val="20"/>
          <w:szCs w:val="20"/>
        </w:rPr>
        <w:t xml:space="preserve"> relacionados ao objeto licitatório, deverá comprovar tal condição mediante </w:t>
      </w:r>
      <w:r w:rsidRPr="002E2074">
        <w:rPr>
          <w:rFonts w:ascii="Arial" w:hAnsi="Arial" w:cs="Arial"/>
          <w:color w:val="000000"/>
          <w:sz w:val="20"/>
          <w:szCs w:val="20"/>
        </w:rPr>
        <w:t xml:space="preserve">declaração da Fazenda </w:t>
      </w:r>
      <w:r w:rsidR="00194866" w:rsidRPr="002E2074">
        <w:rPr>
          <w:rFonts w:ascii="Arial" w:hAnsi="Arial" w:cs="Arial"/>
          <w:color w:val="000000"/>
          <w:sz w:val="20"/>
          <w:szCs w:val="20"/>
        </w:rPr>
        <w:t>Estadual</w:t>
      </w:r>
      <w:r w:rsidRPr="002E2074">
        <w:rPr>
          <w:rFonts w:ascii="Arial" w:hAnsi="Arial" w:cs="Arial"/>
          <w:color w:val="000000"/>
          <w:sz w:val="20"/>
          <w:szCs w:val="20"/>
        </w:rPr>
        <w:t xml:space="preserve"> do seu domicílio ou sede, ou outra equivalente, na forma da lei; </w:t>
      </w:r>
    </w:p>
    <w:p w14:paraId="59A28357" w14:textId="5784976F" w:rsidR="00A36AB7" w:rsidRPr="002E2074" w:rsidRDefault="002B7727" w:rsidP="00396815">
      <w:pPr>
        <w:numPr>
          <w:ilvl w:val="2"/>
          <w:numId w:val="29"/>
        </w:numPr>
        <w:tabs>
          <w:tab w:val="left" w:pos="1440"/>
        </w:tabs>
        <w:autoSpaceDE w:val="0"/>
        <w:snapToGrid w:val="0"/>
        <w:spacing w:before="120" w:after="120" w:line="276" w:lineRule="auto"/>
        <w:ind w:left="1134" w:right="-568" w:firstLine="0"/>
        <w:jc w:val="both"/>
        <w:rPr>
          <w:rFonts w:ascii="Arial" w:hAnsi="Arial" w:cs="Arial"/>
          <w:b/>
          <w:bCs/>
          <w:iCs/>
          <w:color w:val="7030A0"/>
          <w:sz w:val="20"/>
          <w:szCs w:val="20"/>
          <w:u w:val="single"/>
        </w:rPr>
      </w:pPr>
      <w:proofErr w:type="gramStart"/>
      <w:r w:rsidRPr="002E2074">
        <w:rPr>
          <w:rFonts w:ascii="Arial" w:hAnsi="Arial" w:cs="Arial"/>
          <w:color w:val="000000"/>
          <w:sz w:val="20"/>
          <w:szCs w:val="20"/>
          <w:lang w:eastAsia="en-US" w:bidi="pt-BR"/>
        </w:rPr>
        <w:t>caso</w:t>
      </w:r>
      <w:proofErr w:type="gramEnd"/>
      <w:r w:rsidRPr="002E2074">
        <w:rPr>
          <w:rFonts w:ascii="Arial" w:hAnsi="Arial" w:cs="Arial"/>
          <w:color w:val="000000"/>
          <w:sz w:val="20"/>
          <w:szCs w:val="20"/>
          <w:lang w:eastAsia="en-US" w:bidi="pt-BR"/>
        </w:rPr>
        <w:t xml:space="preserve"> o licitante detentor do menor preço seja qualificado como microempresa ou empresa de pequeno porte </w:t>
      </w:r>
      <w:r w:rsidRPr="002E2074">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0408B079" w14:textId="447EB977" w:rsidR="00883C32" w:rsidRPr="005B63BC" w:rsidRDefault="00883C32" w:rsidP="005B63BC">
      <w:pPr>
        <w:numPr>
          <w:ilvl w:val="2"/>
          <w:numId w:val="29"/>
        </w:numPr>
        <w:tabs>
          <w:tab w:val="left" w:pos="1440"/>
        </w:tabs>
        <w:autoSpaceDE w:val="0"/>
        <w:snapToGrid w:val="0"/>
        <w:spacing w:before="120" w:after="120" w:line="276" w:lineRule="auto"/>
        <w:ind w:left="1134" w:right="-568" w:firstLine="0"/>
        <w:jc w:val="both"/>
        <w:rPr>
          <w:rFonts w:ascii="Arial" w:hAnsi="Arial" w:cs="Arial"/>
          <w:bCs/>
          <w:iCs/>
          <w:sz w:val="20"/>
          <w:szCs w:val="20"/>
        </w:rPr>
      </w:pPr>
      <w:r w:rsidRPr="005B63BC">
        <w:rPr>
          <w:rFonts w:ascii="Arial" w:hAnsi="Arial" w:cs="Arial"/>
          <w:bCs/>
          <w:iCs/>
          <w:sz w:val="20"/>
          <w:szCs w:val="20"/>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14:paraId="7FA64EA3" w14:textId="78567095" w:rsidR="00405763" w:rsidRPr="002E2074" w:rsidRDefault="00491F90" w:rsidP="005B63BC">
      <w:pPr>
        <w:pStyle w:val="PargrafodaLista"/>
        <w:numPr>
          <w:ilvl w:val="1"/>
          <w:numId w:val="29"/>
        </w:numPr>
        <w:shd w:val="clear" w:color="auto" w:fill="00B0F0"/>
        <w:tabs>
          <w:tab w:val="left" w:pos="1843"/>
        </w:tabs>
        <w:spacing w:before="120" w:after="120" w:line="276" w:lineRule="auto"/>
        <w:ind w:left="1134" w:right="-568" w:firstLine="0"/>
        <w:contextualSpacing w:val="0"/>
        <w:jc w:val="both"/>
        <w:rPr>
          <w:rFonts w:ascii="Arial" w:hAnsi="Arial" w:cs="Arial"/>
          <w:b/>
          <w:color w:val="000000"/>
          <w:sz w:val="20"/>
          <w:szCs w:val="20"/>
        </w:rPr>
      </w:pPr>
      <w:r w:rsidRPr="002E2074">
        <w:rPr>
          <w:rFonts w:ascii="Arial" w:hAnsi="Arial" w:cs="Arial"/>
          <w:b/>
          <w:color w:val="000000"/>
          <w:sz w:val="20"/>
          <w:szCs w:val="20"/>
        </w:rPr>
        <w:t>Qualificação</w:t>
      </w:r>
      <w:proofErr w:type="gramStart"/>
      <w:r w:rsidRPr="002E2074">
        <w:rPr>
          <w:rFonts w:ascii="Arial" w:hAnsi="Arial" w:cs="Arial"/>
          <w:b/>
          <w:color w:val="000000"/>
          <w:sz w:val="20"/>
          <w:szCs w:val="20"/>
        </w:rPr>
        <w:t xml:space="preserve">  </w:t>
      </w:r>
      <w:proofErr w:type="gramEnd"/>
      <w:r w:rsidR="00E4196F" w:rsidRPr="002E2074">
        <w:rPr>
          <w:rFonts w:ascii="Arial" w:hAnsi="Arial" w:cs="Arial"/>
          <w:b/>
          <w:color w:val="000000"/>
          <w:sz w:val="20"/>
          <w:szCs w:val="20"/>
        </w:rPr>
        <w:t>Econômico-Financeira</w:t>
      </w:r>
    </w:p>
    <w:p w14:paraId="641566DA" w14:textId="77777777" w:rsidR="00E2315B" w:rsidRDefault="005B63BC" w:rsidP="00E2315B">
      <w:pPr>
        <w:numPr>
          <w:ilvl w:val="2"/>
          <w:numId w:val="29"/>
        </w:numPr>
        <w:tabs>
          <w:tab w:val="left" w:pos="1134"/>
        </w:tabs>
        <w:autoSpaceDE w:val="0"/>
        <w:snapToGrid w:val="0"/>
        <w:spacing w:before="120" w:after="120" w:line="276" w:lineRule="auto"/>
        <w:ind w:left="1134" w:right="-568" w:firstLine="0"/>
        <w:jc w:val="both"/>
        <w:rPr>
          <w:rFonts w:ascii="Arial" w:hAnsi="Arial" w:cs="Arial"/>
          <w:color w:val="000000"/>
          <w:sz w:val="20"/>
          <w:szCs w:val="20"/>
        </w:rPr>
      </w:pPr>
      <w:r w:rsidRPr="00E2315B">
        <w:rPr>
          <w:rFonts w:ascii="Arial" w:hAnsi="Arial" w:cs="Arial"/>
          <w:color w:val="000000"/>
          <w:sz w:val="20"/>
          <w:szCs w:val="20"/>
        </w:rPr>
        <w:t xml:space="preserve">Certidão negativa de falência expedida pelo </w:t>
      </w:r>
      <w:r w:rsidRPr="00E2315B">
        <w:rPr>
          <w:rFonts w:ascii="Arial" w:hAnsi="Arial" w:cs="Arial"/>
          <w:b/>
          <w:color w:val="000000"/>
          <w:sz w:val="20"/>
          <w:szCs w:val="20"/>
        </w:rPr>
        <w:t>distribuidor da sede da pessoa jurídica</w:t>
      </w:r>
      <w:r w:rsidRPr="00E2315B">
        <w:rPr>
          <w:rFonts w:ascii="Arial" w:hAnsi="Arial" w:cs="Arial"/>
          <w:color w:val="000000"/>
          <w:sz w:val="20"/>
          <w:szCs w:val="20"/>
        </w:rPr>
        <w:t>,</w:t>
      </w:r>
      <w:r w:rsidR="00E2315B" w:rsidRPr="00E2315B">
        <w:rPr>
          <w:rFonts w:ascii="Arial" w:hAnsi="Arial" w:cs="Arial"/>
          <w:color w:val="000000"/>
          <w:sz w:val="20"/>
          <w:szCs w:val="20"/>
        </w:rPr>
        <w:t xml:space="preserve"> </w:t>
      </w:r>
      <w:r w:rsidRPr="00E2315B">
        <w:rPr>
          <w:rFonts w:ascii="Arial" w:hAnsi="Arial" w:cs="Arial"/>
          <w:color w:val="000000"/>
          <w:sz w:val="20"/>
          <w:szCs w:val="20"/>
        </w:rPr>
        <w:t>com data de expedição não superior a 60 (sessenta) dias, quando não houver prazo de</w:t>
      </w:r>
      <w:r w:rsidR="00E2315B" w:rsidRPr="00E2315B">
        <w:rPr>
          <w:rFonts w:ascii="Arial" w:hAnsi="Arial" w:cs="Arial"/>
          <w:color w:val="000000"/>
          <w:sz w:val="20"/>
          <w:szCs w:val="20"/>
        </w:rPr>
        <w:t xml:space="preserve"> </w:t>
      </w:r>
      <w:r w:rsidRPr="00E2315B">
        <w:rPr>
          <w:rFonts w:ascii="Arial" w:hAnsi="Arial" w:cs="Arial"/>
          <w:color w:val="000000"/>
          <w:sz w:val="20"/>
          <w:szCs w:val="20"/>
        </w:rPr>
        <w:t>validade expresso no documento (deverá ser apresentada e anexada no sistema certidão de</w:t>
      </w:r>
      <w:r w:rsidR="00E2315B" w:rsidRPr="00E2315B">
        <w:rPr>
          <w:rFonts w:ascii="Arial" w:hAnsi="Arial" w:cs="Arial"/>
          <w:color w:val="000000"/>
          <w:sz w:val="20"/>
          <w:szCs w:val="20"/>
        </w:rPr>
        <w:t xml:space="preserve"> </w:t>
      </w:r>
      <w:r w:rsidRPr="00E2315B">
        <w:rPr>
          <w:rFonts w:ascii="Arial" w:hAnsi="Arial" w:cs="Arial"/>
          <w:color w:val="000000"/>
          <w:sz w:val="20"/>
          <w:szCs w:val="20"/>
        </w:rPr>
        <w:t>falência atualizada, caso a data de expedição da certidão constante no SICAF seja</w:t>
      </w:r>
      <w:r w:rsidR="00E2315B">
        <w:rPr>
          <w:rFonts w:ascii="Arial" w:hAnsi="Arial" w:cs="Arial"/>
          <w:color w:val="000000"/>
          <w:sz w:val="20"/>
          <w:szCs w:val="20"/>
        </w:rPr>
        <w:t xml:space="preserve"> </w:t>
      </w:r>
      <w:r w:rsidRPr="00E2315B">
        <w:rPr>
          <w:rFonts w:ascii="Arial" w:hAnsi="Arial" w:cs="Arial"/>
          <w:color w:val="000000"/>
          <w:sz w:val="20"/>
          <w:szCs w:val="20"/>
        </w:rPr>
        <w:t>superior a 60 (sessenta) dias);</w:t>
      </w:r>
    </w:p>
    <w:p w14:paraId="6800C3CF" w14:textId="77777777" w:rsidR="00EC3D03" w:rsidRPr="002E2074" w:rsidRDefault="00EC3D03" w:rsidP="00EC3D03">
      <w:pPr>
        <w:rPr>
          <w:rFonts w:ascii="Arial" w:hAnsi="Arial" w:cs="Arial"/>
          <w:sz w:val="20"/>
          <w:szCs w:val="20"/>
          <w:lang w:eastAsia="en-US"/>
        </w:rPr>
      </w:pPr>
    </w:p>
    <w:p w14:paraId="0043D73D" w14:textId="14383603" w:rsidR="00581492" w:rsidRPr="002E2074" w:rsidRDefault="00155622" w:rsidP="00155622">
      <w:pPr>
        <w:pStyle w:val="PargrafodaLista"/>
        <w:numPr>
          <w:ilvl w:val="1"/>
          <w:numId w:val="29"/>
        </w:numPr>
        <w:shd w:val="clear" w:color="auto" w:fill="00B0F0"/>
        <w:tabs>
          <w:tab w:val="left" w:pos="1701"/>
        </w:tabs>
        <w:spacing w:before="120" w:after="120" w:line="276" w:lineRule="auto"/>
        <w:ind w:left="1134" w:right="-568" w:firstLine="0"/>
        <w:contextualSpacing w:val="0"/>
        <w:jc w:val="both"/>
        <w:rPr>
          <w:rFonts w:ascii="Arial" w:hAnsi="Arial" w:cs="Arial"/>
          <w:b/>
          <w:bCs/>
          <w:iCs/>
          <w:color w:val="000000"/>
          <w:sz w:val="20"/>
          <w:szCs w:val="20"/>
        </w:rPr>
      </w:pPr>
      <w:r>
        <w:rPr>
          <w:rFonts w:ascii="Arial" w:hAnsi="Arial" w:cs="Arial"/>
          <w:b/>
          <w:color w:val="000000"/>
          <w:sz w:val="20"/>
          <w:szCs w:val="20"/>
        </w:rPr>
        <w:t xml:space="preserve">  </w:t>
      </w:r>
      <w:r w:rsidR="002D5122" w:rsidRPr="002E2074">
        <w:rPr>
          <w:rFonts w:ascii="Arial" w:hAnsi="Arial" w:cs="Arial"/>
          <w:b/>
          <w:color w:val="000000"/>
          <w:sz w:val="20"/>
          <w:szCs w:val="20"/>
        </w:rPr>
        <w:t>Qualificação</w:t>
      </w:r>
      <w:r w:rsidR="002D5122" w:rsidRPr="002E2074">
        <w:rPr>
          <w:rFonts w:ascii="Arial" w:hAnsi="Arial" w:cs="Arial"/>
          <w:b/>
          <w:bCs/>
          <w:iCs/>
          <w:color w:val="000000"/>
          <w:sz w:val="20"/>
          <w:szCs w:val="20"/>
        </w:rPr>
        <w:t xml:space="preserve"> Técnica</w:t>
      </w:r>
      <w:proofErr w:type="gramStart"/>
      <w:r w:rsidR="00581492" w:rsidRPr="002E2074">
        <w:rPr>
          <w:rFonts w:ascii="Arial" w:hAnsi="Arial" w:cs="Arial"/>
          <w:b/>
          <w:bCs/>
          <w:iCs/>
          <w:color w:val="000000"/>
          <w:sz w:val="20"/>
          <w:szCs w:val="20"/>
        </w:rPr>
        <w:t xml:space="preserve">  </w:t>
      </w:r>
    </w:p>
    <w:p w14:paraId="74327985" w14:textId="68C249F3" w:rsidR="00CA24FB" w:rsidRDefault="00CA24FB" w:rsidP="00E85FAC">
      <w:pPr>
        <w:pStyle w:val="PargrafodaLista"/>
        <w:numPr>
          <w:ilvl w:val="2"/>
          <w:numId w:val="29"/>
        </w:numPr>
        <w:tabs>
          <w:tab w:val="left" w:pos="1134"/>
        </w:tabs>
        <w:autoSpaceDE w:val="0"/>
        <w:snapToGrid w:val="0"/>
        <w:spacing w:before="120" w:after="120" w:line="276" w:lineRule="auto"/>
        <w:ind w:left="1134" w:right="-568" w:firstLine="0"/>
        <w:jc w:val="both"/>
        <w:rPr>
          <w:rFonts w:ascii="Arial" w:hAnsi="Arial" w:cs="Arial"/>
          <w:color w:val="000000"/>
          <w:sz w:val="20"/>
          <w:szCs w:val="20"/>
        </w:rPr>
      </w:pPr>
      <w:proofErr w:type="gramEnd"/>
      <w:r w:rsidRPr="002E2074">
        <w:rPr>
          <w:rFonts w:ascii="Arial" w:hAnsi="Arial" w:cs="Arial"/>
          <w:color w:val="000000"/>
          <w:sz w:val="20"/>
          <w:szCs w:val="20"/>
        </w:rPr>
        <w:t>Comprovação de aptidão para o fornecimento de bens em características, quantidades e prazos compatíveis com o objeto desta licitação, ou com o item pertinente, por meio da apresentação de atestados fornecidos por pessoas jurídica</w:t>
      </w:r>
      <w:r w:rsidR="00E267B8">
        <w:rPr>
          <w:rFonts w:ascii="Arial" w:hAnsi="Arial" w:cs="Arial"/>
          <w:color w:val="000000"/>
          <w:sz w:val="20"/>
          <w:szCs w:val="20"/>
        </w:rPr>
        <w:t xml:space="preserve">s de direito público ou privado, </w:t>
      </w:r>
      <w:r w:rsidR="00E267B8" w:rsidRPr="000579E2">
        <w:rPr>
          <w:rFonts w:ascii="Arial" w:hAnsi="Arial" w:cs="Arial"/>
          <w:b/>
          <w:color w:val="000000"/>
          <w:sz w:val="20"/>
          <w:szCs w:val="20"/>
        </w:rPr>
        <w:t>conforme a tabela abaixo:</w:t>
      </w:r>
    </w:p>
    <w:p w14:paraId="57F8397D" w14:textId="77777777" w:rsidR="00E267B8" w:rsidRDefault="00E267B8" w:rsidP="00E267B8">
      <w:pPr>
        <w:pStyle w:val="PargrafodaLista"/>
        <w:tabs>
          <w:tab w:val="left" w:pos="1134"/>
        </w:tabs>
        <w:autoSpaceDE w:val="0"/>
        <w:snapToGrid w:val="0"/>
        <w:spacing w:before="120" w:after="120" w:line="276" w:lineRule="auto"/>
        <w:ind w:left="1134"/>
        <w:jc w:val="both"/>
        <w:rPr>
          <w:rFonts w:ascii="Arial" w:hAnsi="Arial" w:cs="Arial"/>
          <w:color w:val="000000"/>
          <w:sz w:val="20"/>
          <w:szCs w:val="20"/>
        </w:rPr>
      </w:pPr>
    </w:p>
    <w:p w14:paraId="009BCB71" w14:textId="77777777" w:rsidR="00E267B8" w:rsidRDefault="00E267B8" w:rsidP="00E267B8">
      <w:pPr>
        <w:pStyle w:val="PargrafodaLista"/>
        <w:tabs>
          <w:tab w:val="left" w:pos="1134"/>
        </w:tabs>
        <w:autoSpaceDE w:val="0"/>
        <w:snapToGrid w:val="0"/>
        <w:spacing w:before="120" w:after="120" w:line="276" w:lineRule="auto"/>
        <w:ind w:left="1134"/>
        <w:jc w:val="both"/>
        <w:rPr>
          <w:rFonts w:ascii="Arial" w:hAnsi="Arial" w:cs="Arial"/>
          <w:color w:val="000000"/>
          <w:sz w:val="20"/>
          <w:szCs w:val="20"/>
        </w:rPr>
      </w:pPr>
    </w:p>
    <w:p w14:paraId="73D8718F" w14:textId="77777777" w:rsidR="00E267B8" w:rsidRDefault="00E267B8" w:rsidP="00E267B8">
      <w:pPr>
        <w:pStyle w:val="PargrafodaLista"/>
        <w:tabs>
          <w:tab w:val="left" w:pos="1134"/>
        </w:tabs>
        <w:autoSpaceDE w:val="0"/>
        <w:snapToGrid w:val="0"/>
        <w:spacing w:before="120" w:after="120" w:line="276" w:lineRule="auto"/>
        <w:ind w:left="1134"/>
        <w:jc w:val="both"/>
        <w:rPr>
          <w:rFonts w:ascii="Arial" w:hAnsi="Arial" w:cs="Arial"/>
          <w:color w:val="000000"/>
          <w:sz w:val="20"/>
          <w:szCs w:val="20"/>
        </w:rPr>
      </w:pPr>
    </w:p>
    <w:p w14:paraId="51896E0A" w14:textId="77777777" w:rsidR="00E267B8" w:rsidRDefault="00E267B8" w:rsidP="00E267B8">
      <w:pPr>
        <w:pStyle w:val="PargrafodaLista"/>
        <w:tabs>
          <w:tab w:val="left" w:pos="1134"/>
        </w:tabs>
        <w:autoSpaceDE w:val="0"/>
        <w:snapToGrid w:val="0"/>
        <w:spacing w:before="120" w:after="120" w:line="276" w:lineRule="auto"/>
        <w:ind w:left="1134"/>
        <w:jc w:val="both"/>
        <w:rPr>
          <w:rFonts w:ascii="Arial" w:hAnsi="Arial" w:cs="Arial"/>
          <w:color w:val="000000"/>
          <w:sz w:val="20"/>
          <w:szCs w:val="20"/>
        </w:rPr>
      </w:pPr>
    </w:p>
    <w:p w14:paraId="204F5B03" w14:textId="77777777" w:rsidR="00E267B8" w:rsidRDefault="00E267B8" w:rsidP="00E267B8">
      <w:pPr>
        <w:pStyle w:val="PargrafodaLista"/>
        <w:tabs>
          <w:tab w:val="left" w:pos="1134"/>
        </w:tabs>
        <w:autoSpaceDE w:val="0"/>
        <w:snapToGrid w:val="0"/>
        <w:spacing w:before="120" w:after="120" w:line="276" w:lineRule="auto"/>
        <w:ind w:left="1134"/>
        <w:jc w:val="both"/>
        <w:rPr>
          <w:rFonts w:ascii="Arial" w:hAnsi="Arial" w:cs="Arial"/>
          <w:color w:val="000000"/>
          <w:sz w:val="20"/>
          <w:szCs w:val="20"/>
        </w:rPr>
      </w:pPr>
    </w:p>
    <w:tbl>
      <w:tblPr>
        <w:tblW w:w="5884" w:type="dxa"/>
        <w:jc w:val="center"/>
        <w:tblCellMar>
          <w:left w:w="70" w:type="dxa"/>
          <w:right w:w="70" w:type="dxa"/>
        </w:tblCellMar>
        <w:tblLook w:val="04A0" w:firstRow="1" w:lastRow="0" w:firstColumn="1" w:lastColumn="0" w:noHBand="0" w:noVBand="1"/>
      </w:tblPr>
      <w:tblGrid>
        <w:gridCol w:w="1668"/>
        <w:gridCol w:w="2780"/>
        <w:gridCol w:w="1436"/>
      </w:tblGrid>
      <w:tr w:rsidR="00E267B8" w:rsidRPr="00E267B8" w14:paraId="480ADCBF" w14:textId="77777777" w:rsidTr="00C625B3">
        <w:trPr>
          <w:trHeight w:val="330"/>
          <w:jc w:val="center"/>
        </w:trPr>
        <w:tc>
          <w:tcPr>
            <w:tcW w:w="1668" w:type="dxa"/>
            <w:tcBorders>
              <w:top w:val="nil"/>
              <w:left w:val="nil"/>
              <w:bottom w:val="single" w:sz="4" w:space="0" w:color="auto"/>
              <w:right w:val="nil"/>
            </w:tcBorders>
            <w:shd w:val="clear" w:color="000000" w:fill="FFFF00"/>
            <w:noWrap/>
            <w:vAlign w:val="bottom"/>
            <w:hideMark/>
          </w:tcPr>
          <w:p w14:paraId="2B1D9D01" w14:textId="3D740FFC" w:rsidR="00E267B8" w:rsidRPr="00E267B8" w:rsidRDefault="00C625B3" w:rsidP="00C625B3">
            <w:pPr>
              <w:ind w:right="70"/>
              <w:rPr>
                <w:rFonts w:ascii="Calibri" w:eastAsia="Times New Roman" w:hAnsi="Calibri" w:cs="Calibri"/>
                <w:b/>
                <w:bCs/>
                <w:color w:val="000000"/>
                <w:sz w:val="20"/>
                <w:szCs w:val="20"/>
              </w:rPr>
            </w:pPr>
            <w:r w:rsidRPr="00E85FAC">
              <w:rPr>
                <w:rFonts w:ascii="Calibri" w:eastAsia="Times New Roman" w:hAnsi="Calibri" w:cs="Calibri"/>
                <w:b/>
                <w:bCs/>
                <w:color w:val="000000"/>
                <w:sz w:val="20"/>
                <w:szCs w:val="20"/>
              </w:rPr>
              <w:t xml:space="preserve">           </w:t>
            </w:r>
            <w:r w:rsidR="00E267B8" w:rsidRPr="00E267B8">
              <w:rPr>
                <w:rFonts w:ascii="Calibri" w:eastAsia="Times New Roman" w:hAnsi="Calibri" w:cs="Calibri"/>
                <w:b/>
                <w:bCs/>
                <w:color w:val="000000"/>
                <w:sz w:val="20"/>
                <w:szCs w:val="20"/>
              </w:rPr>
              <w:t>ITEM</w:t>
            </w:r>
            <w:proofErr w:type="gramStart"/>
            <w:r w:rsidRPr="00E85FAC">
              <w:rPr>
                <w:rFonts w:ascii="Calibri" w:eastAsia="Times New Roman" w:hAnsi="Calibri" w:cs="Calibri"/>
                <w:b/>
                <w:bCs/>
                <w:color w:val="000000"/>
                <w:sz w:val="20"/>
                <w:szCs w:val="20"/>
              </w:rPr>
              <w:t xml:space="preserve">    </w:t>
            </w:r>
          </w:p>
        </w:tc>
        <w:tc>
          <w:tcPr>
            <w:tcW w:w="2780" w:type="dxa"/>
            <w:tcBorders>
              <w:top w:val="nil"/>
              <w:left w:val="nil"/>
              <w:bottom w:val="single" w:sz="4" w:space="0" w:color="auto"/>
              <w:right w:val="nil"/>
            </w:tcBorders>
            <w:shd w:val="clear" w:color="000000" w:fill="FFFF00"/>
            <w:noWrap/>
            <w:vAlign w:val="bottom"/>
            <w:hideMark/>
          </w:tcPr>
          <w:p w14:paraId="2A1D066E" w14:textId="1681C2A5" w:rsidR="00E267B8" w:rsidRPr="00E267B8" w:rsidRDefault="00E267B8" w:rsidP="00E85FAC">
            <w:pPr>
              <w:ind w:left="497" w:right="604" w:firstLine="141"/>
              <w:jc w:val="center"/>
              <w:rPr>
                <w:rFonts w:ascii="Calibri" w:eastAsia="Times New Roman" w:hAnsi="Calibri" w:cs="Calibri"/>
                <w:b/>
                <w:bCs/>
                <w:color w:val="000000"/>
                <w:sz w:val="20"/>
                <w:szCs w:val="20"/>
              </w:rPr>
            </w:pPr>
            <w:proofErr w:type="gramEnd"/>
            <w:r w:rsidRPr="00E267B8">
              <w:rPr>
                <w:rFonts w:ascii="Calibri" w:eastAsia="Times New Roman" w:hAnsi="Calibri" w:cs="Calibri"/>
                <w:b/>
                <w:bCs/>
                <w:color w:val="000000"/>
                <w:sz w:val="20"/>
                <w:szCs w:val="20"/>
              </w:rPr>
              <w:t xml:space="preserve">DESCRIÇÃO </w:t>
            </w:r>
            <w:r w:rsidR="00C625B3" w:rsidRPr="00E85FAC">
              <w:rPr>
                <w:rFonts w:ascii="Calibri" w:eastAsia="Times New Roman" w:hAnsi="Calibri" w:cs="Calibri"/>
                <w:b/>
                <w:bCs/>
                <w:color w:val="000000"/>
                <w:sz w:val="20"/>
                <w:szCs w:val="20"/>
              </w:rPr>
              <w:t xml:space="preserve">        </w:t>
            </w:r>
            <w:r w:rsidR="00E85FAC">
              <w:rPr>
                <w:rFonts w:ascii="Calibri" w:eastAsia="Times New Roman" w:hAnsi="Calibri" w:cs="Calibri"/>
                <w:b/>
                <w:bCs/>
                <w:color w:val="000000"/>
                <w:sz w:val="20"/>
                <w:szCs w:val="20"/>
              </w:rPr>
              <w:t xml:space="preserve">    </w:t>
            </w:r>
            <w:r w:rsidRPr="00E267B8">
              <w:rPr>
                <w:rFonts w:ascii="Calibri" w:eastAsia="Times New Roman" w:hAnsi="Calibri" w:cs="Calibri"/>
                <w:b/>
                <w:bCs/>
                <w:color w:val="000000"/>
                <w:sz w:val="20"/>
                <w:szCs w:val="20"/>
              </w:rPr>
              <w:t>R</w:t>
            </w:r>
            <w:r w:rsidR="00E85FAC">
              <w:rPr>
                <w:rFonts w:ascii="Calibri" w:eastAsia="Times New Roman" w:hAnsi="Calibri" w:cs="Calibri"/>
                <w:b/>
                <w:bCs/>
                <w:color w:val="000000"/>
                <w:sz w:val="20"/>
                <w:szCs w:val="20"/>
              </w:rPr>
              <w:t>E</w:t>
            </w:r>
            <w:r w:rsidRPr="00E267B8">
              <w:rPr>
                <w:rFonts w:ascii="Calibri" w:eastAsia="Times New Roman" w:hAnsi="Calibri" w:cs="Calibri"/>
                <w:b/>
                <w:bCs/>
                <w:color w:val="000000"/>
                <w:sz w:val="20"/>
                <w:szCs w:val="20"/>
              </w:rPr>
              <w:t>SUMIDA</w:t>
            </w:r>
          </w:p>
        </w:tc>
        <w:tc>
          <w:tcPr>
            <w:tcW w:w="1436" w:type="dxa"/>
            <w:tcBorders>
              <w:top w:val="nil"/>
              <w:left w:val="nil"/>
              <w:bottom w:val="single" w:sz="4" w:space="0" w:color="auto"/>
              <w:right w:val="nil"/>
            </w:tcBorders>
            <w:shd w:val="clear" w:color="000000" w:fill="FFFF00"/>
            <w:noWrap/>
            <w:vAlign w:val="bottom"/>
            <w:hideMark/>
          </w:tcPr>
          <w:p w14:paraId="368C8659" w14:textId="00B03D23" w:rsidR="00E267B8" w:rsidRPr="00E267B8" w:rsidRDefault="000579E2" w:rsidP="000579E2">
            <w:pPr>
              <w:tabs>
                <w:tab w:val="left" w:pos="268"/>
                <w:tab w:val="left" w:pos="756"/>
              </w:tabs>
              <w:ind w:left="-64" w:right="604"/>
              <w:rPr>
                <w:rFonts w:ascii="Calibri" w:eastAsia="Times New Roman" w:hAnsi="Calibri" w:cs="Calibri"/>
                <w:b/>
                <w:bCs/>
                <w:color w:val="000000"/>
                <w:sz w:val="20"/>
                <w:szCs w:val="20"/>
              </w:rPr>
            </w:pPr>
            <w:r w:rsidRPr="00E85FAC">
              <w:rPr>
                <w:rFonts w:ascii="Calibri" w:eastAsia="Times New Roman" w:hAnsi="Calibri" w:cs="Calibri"/>
                <w:b/>
                <w:bCs/>
                <w:color w:val="000000"/>
                <w:sz w:val="20"/>
                <w:szCs w:val="20"/>
              </w:rPr>
              <w:t xml:space="preserve"> </w:t>
            </w:r>
            <w:r w:rsidR="00C625B3" w:rsidRPr="00E85FAC">
              <w:rPr>
                <w:rFonts w:ascii="Calibri" w:eastAsia="Times New Roman" w:hAnsi="Calibri" w:cs="Calibri"/>
                <w:b/>
                <w:bCs/>
                <w:color w:val="000000"/>
                <w:sz w:val="20"/>
                <w:szCs w:val="20"/>
              </w:rPr>
              <w:t xml:space="preserve"> A</w:t>
            </w:r>
            <w:r w:rsidR="00E267B8" w:rsidRPr="00E267B8">
              <w:rPr>
                <w:rFonts w:ascii="Calibri" w:eastAsia="Times New Roman" w:hAnsi="Calibri" w:cs="Calibri"/>
                <w:b/>
                <w:bCs/>
                <w:color w:val="000000"/>
                <w:sz w:val="20"/>
                <w:szCs w:val="20"/>
              </w:rPr>
              <w:t xml:space="preserve">CT                               </w:t>
            </w:r>
            <w:r w:rsidR="00C625B3" w:rsidRPr="00E85FAC">
              <w:rPr>
                <w:rFonts w:ascii="Calibri" w:eastAsia="Times New Roman" w:hAnsi="Calibri" w:cs="Calibri"/>
                <w:b/>
                <w:bCs/>
                <w:color w:val="000000"/>
                <w:sz w:val="20"/>
                <w:szCs w:val="20"/>
              </w:rPr>
              <w:t xml:space="preserve">             </w:t>
            </w:r>
            <w:r w:rsidRPr="00E85FAC">
              <w:rPr>
                <w:rFonts w:ascii="Calibri" w:eastAsia="Times New Roman" w:hAnsi="Calibri" w:cs="Calibri"/>
                <w:b/>
                <w:bCs/>
                <w:color w:val="000000"/>
                <w:sz w:val="20"/>
                <w:szCs w:val="20"/>
              </w:rPr>
              <w:t xml:space="preserve">            </w:t>
            </w:r>
            <w:r w:rsidR="00E267B8" w:rsidRPr="00E267B8">
              <w:rPr>
                <w:rFonts w:ascii="Calibri" w:eastAsia="Times New Roman" w:hAnsi="Calibri" w:cs="Calibri"/>
                <w:b/>
                <w:bCs/>
                <w:color w:val="000000"/>
                <w:sz w:val="20"/>
                <w:szCs w:val="20"/>
              </w:rPr>
              <w:t>quant. mínima</w:t>
            </w:r>
          </w:p>
        </w:tc>
      </w:tr>
      <w:tr w:rsidR="00E267B8" w:rsidRPr="00E267B8" w14:paraId="4E27689C" w14:textId="77777777" w:rsidTr="00C625B3">
        <w:trPr>
          <w:trHeight w:val="870"/>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721D"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1</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D9D7F"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SSD Externo 960 GB ou 1TB</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FFE9C"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4</w:t>
            </w:r>
            <w:proofErr w:type="gramEnd"/>
          </w:p>
        </w:tc>
      </w:tr>
      <w:tr w:rsidR="00E267B8" w:rsidRPr="00E267B8" w14:paraId="2ABC8FF0" w14:textId="77777777" w:rsidTr="00C625B3">
        <w:trPr>
          <w:trHeight w:val="810"/>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4FC84"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2</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8379B"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Microsoft Office Professional</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3A257A"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6</w:t>
            </w:r>
            <w:proofErr w:type="gramEnd"/>
          </w:p>
        </w:tc>
      </w:tr>
      <w:tr w:rsidR="00E267B8" w:rsidRPr="00E267B8" w14:paraId="1819C54E" w14:textId="77777777" w:rsidTr="00C625B3">
        <w:trPr>
          <w:trHeight w:val="79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AC321"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3</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93C5"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Disco Rígido Externo Portátil USB de 1TB</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CDAAAF"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36</w:t>
            </w:r>
          </w:p>
        </w:tc>
      </w:tr>
      <w:tr w:rsidR="00E267B8" w:rsidRPr="00E267B8" w14:paraId="73744FE6" w14:textId="77777777" w:rsidTr="00C625B3">
        <w:trPr>
          <w:trHeight w:val="58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310FC"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4</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F709D"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Maleta de Ferramentas e Acessórios para PC</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FDB14"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1</w:t>
            </w:r>
            <w:proofErr w:type="gramEnd"/>
          </w:p>
        </w:tc>
      </w:tr>
      <w:tr w:rsidR="00E267B8" w:rsidRPr="00E267B8" w14:paraId="6276D798" w14:textId="77777777" w:rsidTr="00C625B3">
        <w:trPr>
          <w:trHeight w:val="480"/>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A2F41"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5</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39E76" w14:textId="77777777" w:rsidR="00E267B8" w:rsidRPr="00E267B8" w:rsidRDefault="00E267B8" w:rsidP="00C625B3">
            <w:pPr>
              <w:ind w:right="604"/>
              <w:rPr>
                <w:rFonts w:ascii="Arial" w:eastAsia="Times New Roman" w:hAnsi="Arial" w:cs="Arial"/>
                <w:color w:val="000000"/>
                <w:sz w:val="20"/>
                <w:szCs w:val="20"/>
              </w:rPr>
            </w:pPr>
            <w:proofErr w:type="spellStart"/>
            <w:r w:rsidRPr="00E267B8">
              <w:rPr>
                <w:rFonts w:ascii="Arial" w:eastAsia="Times New Roman" w:hAnsi="Arial" w:cs="Arial"/>
                <w:color w:val="000000"/>
                <w:sz w:val="20"/>
                <w:szCs w:val="20"/>
              </w:rPr>
              <w:t>No-break</w:t>
            </w:r>
            <w:proofErr w:type="spellEnd"/>
            <w:r w:rsidRPr="00E267B8">
              <w:rPr>
                <w:rFonts w:ascii="Arial" w:eastAsia="Times New Roman" w:hAnsi="Arial" w:cs="Arial"/>
                <w:color w:val="000000"/>
                <w:sz w:val="20"/>
                <w:szCs w:val="20"/>
              </w:rPr>
              <w:t xml:space="preserve"> 700 VA</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30A80"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24</w:t>
            </w:r>
          </w:p>
        </w:tc>
      </w:tr>
      <w:tr w:rsidR="00E267B8" w:rsidRPr="00E267B8" w14:paraId="06E6D3CE" w14:textId="77777777" w:rsidTr="00C625B3">
        <w:trPr>
          <w:trHeight w:val="570"/>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9CF3E"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6</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03C04" w14:textId="77777777" w:rsidR="00E267B8" w:rsidRPr="00E267B8" w:rsidRDefault="00E267B8" w:rsidP="00C625B3">
            <w:pPr>
              <w:ind w:right="604"/>
              <w:rPr>
                <w:rFonts w:ascii="Arial" w:eastAsia="Times New Roman" w:hAnsi="Arial" w:cs="Arial"/>
                <w:color w:val="000000"/>
                <w:sz w:val="20"/>
                <w:szCs w:val="20"/>
              </w:rPr>
            </w:pPr>
            <w:proofErr w:type="spellStart"/>
            <w:r w:rsidRPr="00E267B8">
              <w:rPr>
                <w:rFonts w:ascii="Arial" w:eastAsia="Times New Roman" w:hAnsi="Arial" w:cs="Arial"/>
                <w:color w:val="000000"/>
                <w:sz w:val="20"/>
                <w:szCs w:val="20"/>
              </w:rPr>
              <w:t>No-break</w:t>
            </w:r>
            <w:proofErr w:type="spellEnd"/>
            <w:r w:rsidRPr="00E267B8">
              <w:rPr>
                <w:rFonts w:ascii="Arial" w:eastAsia="Times New Roman" w:hAnsi="Arial" w:cs="Arial"/>
                <w:color w:val="000000"/>
                <w:sz w:val="20"/>
                <w:szCs w:val="20"/>
              </w:rPr>
              <w:t xml:space="preserve"> 1.400 VA</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B2BAA"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30</w:t>
            </w:r>
          </w:p>
        </w:tc>
      </w:tr>
      <w:tr w:rsidR="00E267B8" w:rsidRPr="00E267B8" w14:paraId="01E227F4" w14:textId="77777777" w:rsidTr="00C625B3">
        <w:trPr>
          <w:trHeight w:val="79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83E68"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7</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EFAF1"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Rede Local sem Fio - ACCESS POINT</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DBD41"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12</w:t>
            </w:r>
          </w:p>
        </w:tc>
      </w:tr>
      <w:tr w:rsidR="00E267B8" w:rsidRPr="00E267B8" w14:paraId="6678F809" w14:textId="77777777" w:rsidTr="00C625B3">
        <w:trPr>
          <w:trHeight w:val="76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37E1A"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8</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989B5"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Rede Local sem Fio - ACCESS POINT</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4C290"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9</w:t>
            </w:r>
            <w:proofErr w:type="gramEnd"/>
          </w:p>
        </w:tc>
      </w:tr>
      <w:tr w:rsidR="00E267B8" w:rsidRPr="00E267B8" w14:paraId="2F5031F8" w14:textId="77777777" w:rsidTr="00C625B3">
        <w:trPr>
          <w:trHeight w:val="73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567F"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9</w:t>
            </w:r>
            <w:proofErr w:type="gramEnd"/>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32F2F"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 xml:space="preserve">Switch 48 portas </w:t>
            </w:r>
            <w:proofErr w:type="spellStart"/>
            <w:proofErr w:type="gramStart"/>
            <w:r w:rsidRPr="00E267B8">
              <w:rPr>
                <w:rFonts w:ascii="Arial" w:eastAsia="Times New Roman" w:hAnsi="Arial" w:cs="Arial"/>
                <w:color w:val="000000"/>
                <w:sz w:val="20"/>
                <w:szCs w:val="20"/>
              </w:rPr>
              <w:t>PoE</w:t>
            </w:r>
            <w:proofErr w:type="spellEnd"/>
            <w:proofErr w:type="gramEnd"/>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6113E"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6</w:t>
            </w:r>
            <w:proofErr w:type="gramEnd"/>
          </w:p>
        </w:tc>
      </w:tr>
      <w:tr w:rsidR="00E267B8" w:rsidRPr="00E267B8" w14:paraId="4A82A704" w14:textId="77777777" w:rsidTr="00C625B3">
        <w:trPr>
          <w:trHeight w:val="450"/>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9C4A5"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10</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9C7B4"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Caixa de Som</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F3576"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7</w:t>
            </w:r>
            <w:proofErr w:type="gramEnd"/>
          </w:p>
        </w:tc>
      </w:tr>
      <w:tr w:rsidR="00E267B8" w:rsidRPr="00E267B8" w14:paraId="207D4AB3" w14:textId="77777777" w:rsidTr="00C625B3">
        <w:trPr>
          <w:trHeight w:val="94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E124F"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11</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1099B"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Cartão de Memória 64 GB Classe 10</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A8641" w14:textId="77777777" w:rsidR="00E267B8" w:rsidRPr="00E267B8" w:rsidRDefault="00E267B8" w:rsidP="00C625B3">
            <w:pPr>
              <w:ind w:right="604"/>
              <w:rPr>
                <w:rFonts w:ascii="Arial" w:eastAsia="Times New Roman" w:hAnsi="Arial" w:cs="Arial"/>
                <w:color w:val="000000"/>
                <w:sz w:val="20"/>
                <w:szCs w:val="20"/>
              </w:rPr>
            </w:pPr>
            <w:proofErr w:type="gramStart"/>
            <w:r w:rsidRPr="00E267B8">
              <w:rPr>
                <w:rFonts w:ascii="Arial" w:eastAsia="Times New Roman" w:hAnsi="Arial" w:cs="Arial"/>
                <w:color w:val="000000"/>
                <w:sz w:val="20"/>
                <w:szCs w:val="20"/>
              </w:rPr>
              <w:t>4</w:t>
            </w:r>
            <w:proofErr w:type="gramEnd"/>
          </w:p>
        </w:tc>
      </w:tr>
      <w:tr w:rsidR="00E267B8" w:rsidRPr="00E267B8" w14:paraId="26069DBC" w14:textId="77777777" w:rsidTr="00C625B3">
        <w:trPr>
          <w:trHeight w:val="780"/>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77BC4"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12</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3AD4D"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Mouse Óptico Wireless</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C250F"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30</w:t>
            </w:r>
          </w:p>
        </w:tc>
      </w:tr>
      <w:tr w:rsidR="00E267B8" w:rsidRPr="00E267B8" w14:paraId="288BC3BF" w14:textId="77777777" w:rsidTr="00C625B3">
        <w:trPr>
          <w:trHeight w:val="52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DF91B"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13</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A6968"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Pen drive 32 GB</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AAA7F"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24</w:t>
            </w:r>
          </w:p>
        </w:tc>
      </w:tr>
      <w:tr w:rsidR="00E267B8" w:rsidRPr="00E267B8" w14:paraId="4FF37841" w14:textId="77777777" w:rsidTr="00C625B3">
        <w:trPr>
          <w:trHeight w:val="735"/>
          <w:jc w:val="center"/>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148A9"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14</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D3FCE"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Webcam HD 720P USB Cinza</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59576" w14:textId="77777777" w:rsidR="00E267B8" w:rsidRPr="00E267B8" w:rsidRDefault="00E267B8" w:rsidP="00C625B3">
            <w:pPr>
              <w:ind w:right="604"/>
              <w:rPr>
                <w:rFonts w:ascii="Arial" w:eastAsia="Times New Roman" w:hAnsi="Arial" w:cs="Arial"/>
                <w:color w:val="000000"/>
                <w:sz w:val="20"/>
                <w:szCs w:val="20"/>
              </w:rPr>
            </w:pPr>
            <w:r w:rsidRPr="00E267B8">
              <w:rPr>
                <w:rFonts w:ascii="Arial" w:eastAsia="Times New Roman" w:hAnsi="Arial" w:cs="Arial"/>
                <w:color w:val="000000"/>
                <w:sz w:val="20"/>
                <w:szCs w:val="20"/>
              </w:rPr>
              <w:t>30</w:t>
            </w:r>
          </w:p>
        </w:tc>
      </w:tr>
    </w:tbl>
    <w:p w14:paraId="4A8D8745" w14:textId="77777777" w:rsidR="00F90826" w:rsidRPr="002E2074" w:rsidRDefault="00F90826" w:rsidP="00F90826">
      <w:pPr>
        <w:rPr>
          <w:rFonts w:ascii="Arial" w:hAnsi="Arial" w:cs="Arial"/>
          <w:i/>
          <w:color w:val="FF0000"/>
          <w:sz w:val="20"/>
          <w:szCs w:val="20"/>
          <w:lang w:eastAsia="en-US"/>
        </w:rPr>
      </w:pPr>
    </w:p>
    <w:p w14:paraId="328B5143" w14:textId="106ABF01" w:rsidR="00F90826" w:rsidRPr="00E85FAC" w:rsidRDefault="00F90826" w:rsidP="00E85FAC">
      <w:pPr>
        <w:pStyle w:val="PargrafodaLista"/>
        <w:numPr>
          <w:ilvl w:val="2"/>
          <w:numId w:val="29"/>
        </w:numPr>
        <w:spacing w:before="120" w:after="120" w:line="276" w:lineRule="auto"/>
        <w:ind w:left="567" w:firstLine="0"/>
        <w:jc w:val="both"/>
        <w:rPr>
          <w:rFonts w:ascii="Arial" w:hAnsi="Arial" w:cs="Arial"/>
          <w:sz w:val="20"/>
          <w:szCs w:val="20"/>
          <w:lang w:eastAsia="en-US"/>
        </w:rPr>
      </w:pPr>
      <w:r w:rsidRPr="00E85FAC">
        <w:rPr>
          <w:rFonts w:ascii="Arial" w:hAnsi="Arial" w:cs="Arial"/>
          <w:sz w:val="20"/>
          <w:szCs w:val="20"/>
          <w:lang w:eastAsia="en-US"/>
        </w:rPr>
        <w:t xml:space="preserve"> </w:t>
      </w:r>
      <w:r w:rsidRPr="00E85FAC">
        <w:rPr>
          <w:rFonts w:ascii="Arial" w:hAnsi="Arial" w:cs="Arial"/>
          <w:sz w:val="20"/>
          <w:szCs w:val="20"/>
        </w:rPr>
        <w:t>Tratando-se de licitantes reunidos em consórcio, serão observadas as seguintes exigências:</w:t>
      </w:r>
    </w:p>
    <w:p w14:paraId="6FE1BB97" w14:textId="77777777" w:rsidR="000579E2" w:rsidRDefault="000579E2" w:rsidP="000579E2">
      <w:pPr>
        <w:pStyle w:val="PargrafodaLista"/>
        <w:spacing w:before="120" w:after="120" w:line="276" w:lineRule="auto"/>
        <w:ind w:left="785"/>
        <w:jc w:val="both"/>
        <w:rPr>
          <w:rFonts w:ascii="Arial" w:hAnsi="Arial" w:cs="Arial"/>
          <w:i/>
          <w:color w:val="FF0000"/>
          <w:sz w:val="20"/>
          <w:szCs w:val="20"/>
        </w:rPr>
      </w:pPr>
    </w:p>
    <w:p w14:paraId="41E6954E" w14:textId="77777777" w:rsidR="000579E2" w:rsidRDefault="000579E2" w:rsidP="000579E2">
      <w:pPr>
        <w:pStyle w:val="PargrafodaLista"/>
        <w:spacing w:before="120" w:after="120" w:line="276" w:lineRule="auto"/>
        <w:ind w:left="785"/>
        <w:jc w:val="both"/>
        <w:rPr>
          <w:rFonts w:ascii="Arial" w:hAnsi="Arial" w:cs="Arial"/>
          <w:i/>
          <w:color w:val="FF0000"/>
          <w:sz w:val="20"/>
          <w:szCs w:val="20"/>
        </w:rPr>
      </w:pPr>
    </w:p>
    <w:p w14:paraId="45FA9825" w14:textId="77777777" w:rsidR="000579E2" w:rsidRDefault="000579E2" w:rsidP="000579E2">
      <w:pPr>
        <w:pStyle w:val="PargrafodaLista"/>
        <w:spacing w:before="120" w:after="120" w:line="276" w:lineRule="auto"/>
        <w:ind w:left="785"/>
        <w:jc w:val="both"/>
        <w:rPr>
          <w:rFonts w:ascii="Arial" w:hAnsi="Arial" w:cs="Arial"/>
          <w:i/>
          <w:color w:val="FF0000"/>
          <w:sz w:val="20"/>
          <w:szCs w:val="20"/>
        </w:rPr>
      </w:pPr>
    </w:p>
    <w:p w14:paraId="05BB1BFB" w14:textId="77777777" w:rsidR="000579E2" w:rsidRPr="002E2074" w:rsidRDefault="000579E2" w:rsidP="000579E2">
      <w:pPr>
        <w:pStyle w:val="PargrafodaLista"/>
        <w:spacing w:before="120" w:after="120" w:line="276" w:lineRule="auto"/>
        <w:ind w:left="785"/>
        <w:jc w:val="both"/>
        <w:rPr>
          <w:rFonts w:ascii="Arial" w:hAnsi="Arial" w:cs="Arial"/>
          <w:i/>
          <w:color w:val="FF0000"/>
          <w:sz w:val="20"/>
          <w:szCs w:val="20"/>
          <w:lang w:eastAsia="en-US"/>
        </w:rPr>
      </w:pPr>
    </w:p>
    <w:p w14:paraId="25B94019" w14:textId="7BB39A9C" w:rsidR="00F90826" w:rsidRPr="00E85FAC" w:rsidRDefault="00F90826" w:rsidP="00E85FAC">
      <w:pPr>
        <w:pStyle w:val="PargrafodaLista"/>
        <w:numPr>
          <w:ilvl w:val="2"/>
          <w:numId w:val="29"/>
        </w:numPr>
        <w:spacing w:before="120" w:after="120" w:line="276" w:lineRule="auto"/>
        <w:ind w:left="1134" w:right="-568" w:firstLine="0"/>
        <w:jc w:val="both"/>
        <w:rPr>
          <w:rFonts w:ascii="Arial" w:hAnsi="Arial" w:cs="Arial"/>
          <w:sz w:val="20"/>
          <w:szCs w:val="20"/>
        </w:rPr>
      </w:pPr>
      <w:proofErr w:type="gramStart"/>
      <w:r w:rsidRPr="00E85FAC">
        <w:rPr>
          <w:rFonts w:ascii="Arial" w:hAnsi="Arial" w:cs="Arial"/>
          <w:sz w:val="20"/>
          <w:szCs w:val="20"/>
        </w:rPr>
        <w:t>comprovação</w:t>
      </w:r>
      <w:proofErr w:type="gramEnd"/>
      <w:r w:rsidRPr="00E85FAC">
        <w:rPr>
          <w:rFonts w:ascii="Arial" w:hAnsi="Arial" w:cs="Arial"/>
          <w:sz w:val="20"/>
          <w:szCs w:val="20"/>
        </w:rPr>
        <w:t xml:space="preserve"> da existência de compromisso público ou particular de constituição de consórcio, subscrito pelas empresas que dele participarão, com indicação da empresa-líder, que deverá possuir amplos poderes para representar os consorciadas no procedimento licitatório e no instrumento contratual, receber e dar quitação, responder administrativa e judicialmente, inclusive receber notificação, intimação e citação;</w:t>
      </w:r>
    </w:p>
    <w:p w14:paraId="4EDCC0DE" w14:textId="77777777" w:rsidR="00F90826" w:rsidRPr="00E85FAC" w:rsidRDefault="00F90826" w:rsidP="00E85FAC">
      <w:pPr>
        <w:numPr>
          <w:ilvl w:val="2"/>
          <w:numId w:val="29"/>
        </w:numPr>
        <w:spacing w:before="120" w:after="120" w:line="276" w:lineRule="auto"/>
        <w:ind w:left="1134" w:right="-568" w:firstLine="0"/>
        <w:jc w:val="both"/>
        <w:rPr>
          <w:rFonts w:ascii="Arial" w:hAnsi="Arial" w:cs="Arial"/>
          <w:sz w:val="20"/>
          <w:szCs w:val="20"/>
        </w:rPr>
      </w:pPr>
      <w:proofErr w:type="gramStart"/>
      <w:r w:rsidRPr="00E85FAC">
        <w:rPr>
          <w:rFonts w:ascii="Arial" w:hAnsi="Arial" w:cs="Arial"/>
          <w:sz w:val="20"/>
          <w:szCs w:val="20"/>
        </w:rPr>
        <w:t>apresentação</w:t>
      </w:r>
      <w:proofErr w:type="gramEnd"/>
      <w:r w:rsidRPr="00E85FAC">
        <w:rPr>
          <w:rFonts w:ascii="Arial" w:hAnsi="Arial" w:cs="Arial"/>
          <w:sz w:val="20"/>
          <w:szCs w:val="20"/>
        </w:rPr>
        <w:t xml:space="preserve"> da documentação de habilitação especificada no edital por empresa consorciada;</w:t>
      </w:r>
    </w:p>
    <w:p w14:paraId="05DFF0EC" w14:textId="77777777" w:rsidR="00F90826" w:rsidRPr="00E85FAC" w:rsidRDefault="00F90826" w:rsidP="00E85FAC">
      <w:pPr>
        <w:numPr>
          <w:ilvl w:val="2"/>
          <w:numId w:val="29"/>
        </w:numPr>
        <w:spacing w:before="120" w:after="120" w:line="276" w:lineRule="auto"/>
        <w:ind w:left="1134" w:right="-568" w:firstLine="0"/>
        <w:jc w:val="both"/>
        <w:rPr>
          <w:rFonts w:ascii="Arial" w:hAnsi="Arial" w:cs="Arial"/>
          <w:sz w:val="20"/>
          <w:szCs w:val="20"/>
        </w:rPr>
      </w:pPr>
      <w:proofErr w:type="gramStart"/>
      <w:r w:rsidRPr="00E85FAC">
        <w:rPr>
          <w:rFonts w:ascii="Arial" w:hAnsi="Arial" w:cs="Arial"/>
          <w:sz w:val="20"/>
          <w:szCs w:val="20"/>
        </w:rPr>
        <w:t>comprovação</w:t>
      </w:r>
      <w:proofErr w:type="gramEnd"/>
      <w:r w:rsidRPr="00E85FAC">
        <w:rPr>
          <w:rFonts w:ascii="Arial" w:hAnsi="Arial" w:cs="Arial"/>
          <w:sz w:val="20"/>
          <w:szCs w:val="20"/>
        </w:rPr>
        <w:t xml:space="preserve"> da capacidade técnica do consórcio pelo somatório dos quantitativos de cada consorciado, na forma estabelecida neste edital;</w:t>
      </w:r>
    </w:p>
    <w:p w14:paraId="21C94720" w14:textId="6B5DA6F4" w:rsidR="00F90826" w:rsidRPr="009512A8" w:rsidRDefault="00F90826" w:rsidP="009512A8">
      <w:pPr>
        <w:numPr>
          <w:ilvl w:val="2"/>
          <w:numId w:val="29"/>
        </w:numPr>
        <w:spacing w:before="120" w:after="120" w:line="276" w:lineRule="auto"/>
        <w:ind w:left="1134" w:right="-568" w:firstLine="0"/>
        <w:jc w:val="both"/>
        <w:rPr>
          <w:rFonts w:ascii="Arial" w:hAnsi="Arial" w:cs="Arial"/>
          <w:sz w:val="20"/>
          <w:szCs w:val="20"/>
        </w:rPr>
      </w:pPr>
      <w:proofErr w:type="gramStart"/>
      <w:r w:rsidRPr="009512A8">
        <w:rPr>
          <w:rFonts w:ascii="Arial" w:hAnsi="Arial" w:cs="Arial"/>
          <w:sz w:val="20"/>
          <w:szCs w:val="20"/>
        </w:rPr>
        <w:t>demonstração</w:t>
      </w:r>
      <w:proofErr w:type="gramEnd"/>
      <w:r w:rsidRPr="009512A8">
        <w:rPr>
          <w:rFonts w:ascii="Arial" w:hAnsi="Arial" w:cs="Arial"/>
          <w:sz w:val="20"/>
          <w:szCs w:val="20"/>
        </w:rPr>
        <w:t xml:space="preserve">, pelo consórcio, </w:t>
      </w:r>
      <w:r w:rsidR="004617D7" w:rsidRPr="009512A8">
        <w:rPr>
          <w:rFonts w:ascii="Arial" w:hAnsi="Arial" w:cs="Arial"/>
          <w:sz w:val="20"/>
          <w:szCs w:val="20"/>
        </w:rPr>
        <w:t xml:space="preserve">pelo </w:t>
      </w:r>
      <w:r w:rsidRPr="009512A8">
        <w:rPr>
          <w:rFonts w:ascii="Arial" w:hAnsi="Arial" w:cs="Arial"/>
          <w:sz w:val="20"/>
          <w:szCs w:val="20"/>
          <w:shd w:val="clear" w:color="auto" w:fill="FFFFFF"/>
        </w:rPr>
        <w:t>somatório dos valores de cada consorciado, na proporção de sua respectiva participação</w:t>
      </w:r>
      <w:r w:rsidRPr="009512A8">
        <w:rPr>
          <w:rFonts w:ascii="Arial" w:hAnsi="Arial" w:cs="Arial"/>
          <w:sz w:val="20"/>
          <w:szCs w:val="20"/>
        </w:rPr>
        <w:t xml:space="preserve">, do atendimento aos índices contábeis definidos neste edital, com o acréscimo de </w:t>
      </w:r>
      <w:r w:rsidR="009512A8" w:rsidRPr="009512A8">
        <w:rPr>
          <w:rFonts w:ascii="Arial" w:hAnsi="Arial" w:cs="Arial"/>
          <w:sz w:val="20"/>
          <w:szCs w:val="20"/>
        </w:rPr>
        <w:t>20</w:t>
      </w:r>
      <w:r w:rsidRPr="009512A8">
        <w:rPr>
          <w:rFonts w:ascii="Arial" w:hAnsi="Arial" w:cs="Arial"/>
          <w:sz w:val="20"/>
          <w:szCs w:val="20"/>
        </w:rPr>
        <w:t>%, para fins de qualificação econômico-financeira, na proporção da respectiva participação;</w:t>
      </w:r>
    </w:p>
    <w:p w14:paraId="41BA4DFF" w14:textId="77777777" w:rsidR="00F90826" w:rsidRPr="009512A8" w:rsidRDefault="00F90826" w:rsidP="009512A8">
      <w:pPr>
        <w:numPr>
          <w:ilvl w:val="3"/>
          <w:numId w:val="29"/>
        </w:numPr>
        <w:spacing w:before="120" w:after="120" w:line="276" w:lineRule="auto"/>
        <w:ind w:left="2552" w:right="-568" w:firstLine="0"/>
        <w:jc w:val="both"/>
        <w:rPr>
          <w:rFonts w:ascii="Arial" w:hAnsi="Arial" w:cs="Arial"/>
          <w:sz w:val="20"/>
          <w:szCs w:val="20"/>
        </w:rPr>
      </w:pPr>
      <w:r w:rsidRPr="009512A8">
        <w:rPr>
          <w:rFonts w:ascii="Arial" w:hAnsi="Arial" w:cs="Arial"/>
          <w:sz w:val="20"/>
          <w:szCs w:val="20"/>
        </w:rPr>
        <w:t xml:space="preserve">Quando se tratar de consórcio composto em sua totalidade por micro e pequenas empresas, não será necessário cumprir esse acréscimo percentual na qualificação econômico-financeira; </w:t>
      </w:r>
    </w:p>
    <w:p w14:paraId="234F1265" w14:textId="77777777" w:rsidR="00F90826" w:rsidRPr="009512A8" w:rsidRDefault="00F90826" w:rsidP="009512A8">
      <w:pPr>
        <w:numPr>
          <w:ilvl w:val="2"/>
          <w:numId w:val="29"/>
        </w:numPr>
        <w:spacing w:before="120" w:after="120" w:line="276" w:lineRule="auto"/>
        <w:ind w:left="1134" w:right="-568" w:firstLine="0"/>
        <w:jc w:val="both"/>
        <w:rPr>
          <w:rFonts w:ascii="Arial" w:hAnsi="Arial" w:cs="Arial"/>
          <w:sz w:val="20"/>
          <w:szCs w:val="20"/>
        </w:rPr>
      </w:pPr>
      <w:proofErr w:type="gramStart"/>
      <w:r w:rsidRPr="009512A8">
        <w:rPr>
          <w:rFonts w:ascii="Arial" w:hAnsi="Arial" w:cs="Arial"/>
          <w:sz w:val="20"/>
          <w:szCs w:val="20"/>
        </w:rPr>
        <w:t>responsabilidade</w:t>
      </w:r>
      <w:proofErr w:type="gramEnd"/>
      <w:r w:rsidRPr="009512A8">
        <w:rPr>
          <w:rFonts w:ascii="Arial" w:hAnsi="Arial" w:cs="Arial"/>
          <w:sz w:val="20"/>
          <w:szCs w:val="20"/>
        </w:rPr>
        <w:t xml:space="preserve"> solidária das empresas consorciadas pelas obrigações do consórcio, nas fases de licitação e durante a vigência do contrato;</w:t>
      </w:r>
    </w:p>
    <w:p w14:paraId="2B816F9B" w14:textId="77777777" w:rsidR="00F90826" w:rsidRPr="009512A8" w:rsidRDefault="00F90826" w:rsidP="009512A8">
      <w:pPr>
        <w:numPr>
          <w:ilvl w:val="2"/>
          <w:numId w:val="29"/>
        </w:numPr>
        <w:spacing w:before="120" w:after="120" w:line="276" w:lineRule="auto"/>
        <w:ind w:left="1134" w:right="-568" w:firstLine="0"/>
        <w:jc w:val="both"/>
        <w:rPr>
          <w:rFonts w:ascii="Arial" w:hAnsi="Arial" w:cs="Arial"/>
          <w:sz w:val="20"/>
          <w:szCs w:val="20"/>
        </w:rPr>
      </w:pPr>
      <w:proofErr w:type="gramStart"/>
      <w:r w:rsidRPr="009512A8">
        <w:rPr>
          <w:rFonts w:ascii="Arial" w:hAnsi="Arial" w:cs="Arial"/>
          <w:sz w:val="20"/>
          <w:szCs w:val="20"/>
        </w:rPr>
        <w:t>obrigatoriedade</w:t>
      </w:r>
      <w:proofErr w:type="gramEnd"/>
      <w:r w:rsidRPr="009512A8">
        <w:rPr>
          <w:rFonts w:ascii="Arial" w:hAnsi="Arial" w:cs="Arial"/>
          <w:sz w:val="20"/>
          <w:szCs w:val="20"/>
        </w:rPr>
        <w:t xml:space="preserve"> de liderança por empresa brasileira no consórcio formado por empresas brasileiras e estrangeiras;</w:t>
      </w:r>
    </w:p>
    <w:p w14:paraId="1FA348A7" w14:textId="77777777" w:rsidR="00F90826" w:rsidRPr="009512A8" w:rsidRDefault="00F90826" w:rsidP="009512A8">
      <w:pPr>
        <w:numPr>
          <w:ilvl w:val="2"/>
          <w:numId w:val="29"/>
        </w:numPr>
        <w:spacing w:before="120" w:after="120" w:line="276" w:lineRule="auto"/>
        <w:ind w:left="1134" w:right="-568" w:firstLine="0"/>
        <w:jc w:val="both"/>
        <w:rPr>
          <w:rFonts w:ascii="Arial" w:hAnsi="Arial" w:cs="Arial"/>
          <w:sz w:val="20"/>
          <w:szCs w:val="20"/>
        </w:rPr>
      </w:pPr>
      <w:proofErr w:type="gramStart"/>
      <w:r w:rsidRPr="009512A8">
        <w:rPr>
          <w:rFonts w:ascii="Arial" w:hAnsi="Arial" w:cs="Arial"/>
          <w:sz w:val="20"/>
          <w:szCs w:val="20"/>
        </w:rPr>
        <w:t>constituição</w:t>
      </w:r>
      <w:proofErr w:type="gramEnd"/>
      <w:r w:rsidRPr="009512A8">
        <w:rPr>
          <w:rFonts w:ascii="Arial" w:hAnsi="Arial" w:cs="Arial"/>
          <w:sz w:val="20"/>
          <w:szCs w:val="20"/>
        </w:rPr>
        <w:t xml:space="preserve"> e registro do consórcio antes da celebração do contrato; e</w:t>
      </w:r>
    </w:p>
    <w:p w14:paraId="5627031C" w14:textId="77777777" w:rsidR="00F90826" w:rsidRPr="009512A8" w:rsidRDefault="00F90826" w:rsidP="009512A8">
      <w:pPr>
        <w:numPr>
          <w:ilvl w:val="2"/>
          <w:numId w:val="29"/>
        </w:numPr>
        <w:spacing w:before="120" w:after="120" w:line="276" w:lineRule="auto"/>
        <w:ind w:left="1134" w:right="-568" w:firstLine="0"/>
        <w:jc w:val="both"/>
        <w:rPr>
          <w:rFonts w:ascii="Arial" w:hAnsi="Arial" w:cs="Arial"/>
          <w:sz w:val="20"/>
          <w:szCs w:val="20"/>
        </w:rPr>
      </w:pPr>
      <w:proofErr w:type="gramStart"/>
      <w:r w:rsidRPr="009512A8">
        <w:rPr>
          <w:rFonts w:ascii="Arial" w:hAnsi="Arial" w:cs="Arial"/>
          <w:sz w:val="20"/>
          <w:szCs w:val="20"/>
        </w:rPr>
        <w:t>proibição</w:t>
      </w:r>
      <w:proofErr w:type="gramEnd"/>
      <w:r w:rsidRPr="009512A8">
        <w:rPr>
          <w:rFonts w:ascii="Arial" w:hAnsi="Arial" w:cs="Arial"/>
          <w:sz w:val="20"/>
          <w:szCs w:val="20"/>
        </w:rPr>
        <w:t xml:space="preserve"> de participação de empresa consorciada, na mesma licitação, por intermédio de mais de um consórcio ou isoladamente.</w:t>
      </w:r>
    </w:p>
    <w:p w14:paraId="3D122212" w14:textId="54E96011" w:rsidR="007E3133" w:rsidRPr="002E2074" w:rsidRDefault="007E3133" w:rsidP="000004FB">
      <w:pPr>
        <w:pStyle w:val="PargrafodaLista"/>
        <w:numPr>
          <w:ilvl w:val="1"/>
          <w:numId w:val="29"/>
        </w:numPr>
        <w:tabs>
          <w:tab w:val="left" w:pos="1440"/>
        </w:tabs>
        <w:autoSpaceDE w:val="0"/>
        <w:snapToGrid w:val="0"/>
        <w:spacing w:before="120" w:after="120" w:line="276" w:lineRule="auto"/>
        <w:ind w:left="1134" w:right="-568" w:firstLine="0"/>
        <w:contextualSpacing w:val="0"/>
        <w:jc w:val="both"/>
        <w:rPr>
          <w:rFonts w:ascii="Arial" w:hAnsi="Arial" w:cs="Arial"/>
          <w:b/>
          <w:bCs/>
          <w:sz w:val="20"/>
          <w:szCs w:val="20"/>
        </w:rPr>
      </w:pPr>
      <w:r w:rsidRPr="002E2074">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DE592D9" w14:textId="4884F1E4" w:rsidR="003343F8" w:rsidRPr="002E2074" w:rsidRDefault="00202BFE" w:rsidP="000004FB">
      <w:pPr>
        <w:pStyle w:val="PargrafodaLista"/>
        <w:numPr>
          <w:ilvl w:val="1"/>
          <w:numId w:val="29"/>
        </w:numPr>
        <w:tabs>
          <w:tab w:val="left" w:pos="1440"/>
        </w:tabs>
        <w:autoSpaceDE w:val="0"/>
        <w:snapToGrid w:val="0"/>
        <w:spacing w:before="120" w:after="120" w:line="276" w:lineRule="auto"/>
        <w:ind w:left="1134"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A existência de restrição relativamente à regul</w:t>
      </w:r>
      <w:r w:rsidR="00A902D4" w:rsidRPr="002E2074">
        <w:rPr>
          <w:rFonts w:ascii="Arial" w:hAnsi="Arial" w:cs="Arial"/>
          <w:bCs/>
          <w:color w:val="000000"/>
          <w:sz w:val="20"/>
          <w:szCs w:val="20"/>
        </w:rPr>
        <w:t xml:space="preserve">aridade fiscal e trabalhista </w:t>
      </w:r>
      <w:r w:rsidRPr="002E2074">
        <w:rPr>
          <w:rFonts w:ascii="Arial" w:hAnsi="Arial" w:cs="Arial"/>
          <w:bCs/>
          <w:color w:val="000000"/>
          <w:sz w:val="20"/>
          <w:szCs w:val="20"/>
        </w:rPr>
        <w:t>não impede que a licitante qualificada como microempresa ou empresa de pequeno porte seja declarada vencedora, uma vez que atenda a todas as demais exigências do edital.</w:t>
      </w:r>
    </w:p>
    <w:p w14:paraId="1622C5BE" w14:textId="2B293D19" w:rsidR="00FC5E78" w:rsidRPr="000004FB" w:rsidRDefault="00FC5E78" w:rsidP="000004FB">
      <w:pPr>
        <w:pStyle w:val="PargrafodaLista"/>
        <w:numPr>
          <w:ilvl w:val="2"/>
          <w:numId w:val="29"/>
        </w:numPr>
        <w:spacing w:before="120" w:after="120" w:line="276" w:lineRule="auto"/>
        <w:ind w:left="2268" w:right="-568" w:firstLine="0"/>
        <w:contextualSpacing w:val="0"/>
        <w:jc w:val="both"/>
        <w:rPr>
          <w:rFonts w:ascii="Arial" w:hAnsi="Arial" w:cs="Arial"/>
          <w:bCs/>
          <w:color w:val="000000"/>
          <w:sz w:val="20"/>
          <w:szCs w:val="20"/>
        </w:rPr>
      </w:pPr>
      <w:r w:rsidRPr="000004FB">
        <w:rPr>
          <w:rFonts w:ascii="Arial" w:hAnsi="Arial" w:cs="Arial"/>
          <w:bCs/>
          <w:color w:val="000000"/>
          <w:sz w:val="20"/>
          <w:szCs w:val="20"/>
        </w:rPr>
        <w:t>A declaração do vencedor acontecerá no momento imediatamente posterior à fase de habilitação.</w:t>
      </w:r>
    </w:p>
    <w:p w14:paraId="31F0AB10" w14:textId="6C0D3583" w:rsidR="00FC5E78" w:rsidRPr="002E2074" w:rsidRDefault="00FC5E78" w:rsidP="000004FB">
      <w:pPr>
        <w:pStyle w:val="PargrafodaLista"/>
        <w:numPr>
          <w:ilvl w:val="1"/>
          <w:numId w:val="29"/>
        </w:numPr>
        <w:spacing w:before="120" w:after="120" w:line="276" w:lineRule="auto"/>
        <w:ind w:left="1134" w:right="-568" w:firstLine="0"/>
        <w:contextualSpacing w:val="0"/>
        <w:jc w:val="both"/>
        <w:rPr>
          <w:rFonts w:ascii="Arial" w:hAnsi="Arial" w:cs="Arial"/>
          <w:bCs/>
          <w:color w:val="000000"/>
          <w:sz w:val="20"/>
          <w:szCs w:val="20"/>
        </w:rPr>
      </w:pPr>
      <w:r w:rsidRPr="002E2074">
        <w:rPr>
          <w:rFonts w:ascii="Arial" w:hAnsi="Arial" w:cs="Arial"/>
          <w:bCs/>
          <w:sz w:val="20"/>
          <w:szCs w:val="20"/>
        </w:rPr>
        <w:t xml:space="preserve">Caso a </w:t>
      </w:r>
      <w:r w:rsidRPr="002E2074">
        <w:rPr>
          <w:rFonts w:ascii="Arial" w:hAnsi="Arial" w:cs="Arial"/>
          <w:bCs/>
          <w:color w:val="000000"/>
          <w:sz w:val="20"/>
          <w:szCs w:val="20"/>
        </w:rPr>
        <w:t>proposta mais vantajosa seja ofertada por</w:t>
      </w:r>
      <w:r w:rsidR="002B0A65" w:rsidRPr="002E2074">
        <w:rPr>
          <w:rFonts w:ascii="Arial" w:hAnsi="Arial" w:cs="Arial"/>
          <w:bCs/>
          <w:color w:val="000000"/>
          <w:sz w:val="20"/>
          <w:szCs w:val="20"/>
        </w:rPr>
        <w:t xml:space="preserve"> licitante qualificada como microempresa ou</w:t>
      </w:r>
      <w:r w:rsidRPr="002E2074">
        <w:rPr>
          <w:rFonts w:ascii="Arial" w:hAnsi="Arial" w:cs="Arial"/>
          <w:bCs/>
          <w:color w:val="000000"/>
          <w:sz w:val="20"/>
          <w:szCs w:val="20"/>
        </w:rPr>
        <w:t xml:space="preserve"> empresa de pequeno porte, e uma vez constatada a existência de alguma restrição no que tange à regularidade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xml:space="preserve">, a mesma será convocada para, no prazo de </w:t>
      </w:r>
      <w:proofErr w:type="gramStart"/>
      <w:r w:rsidRPr="002E2074">
        <w:rPr>
          <w:rFonts w:ascii="Arial" w:hAnsi="Arial" w:cs="Arial"/>
          <w:bCs/>
          <w:color w:val="000000"/>
          <w:sz w:val="20"/>
          <w:szCs w:val="20"/>
        </w:rPr>
        <w:t>5</w:t>
      </w:r>
      <w:proofErr w:type="gramEnd"/>
      <w:r w:rsidRPr="002E2074">
        <w:rPr>
          <w:rFonts w:ascii="Arial" w:hAnsi="Arial" w:cs="Arial"/>
          <w:bCs/>
          <w:color w:val="000000"/>
          <w:sz w:val="20"/>
          <w:szCs w:val="20"/>
        </w:rPr>
        <w:t xml:space="preserve"> (cinco) dias úteis, após a declaração do vencedor, comprovar a regularização. O prazo poderá ser prorrogado por igual período</w:t>
      </w:r>
      <w:r w:rsidR="00B37F7E" w:rsidRPr="002E2074">
        <w:rPr>
          <w:rFonts w:ascii="Arial" w:hAnsi="Arial" w:cs="Arial"/>
          <w:bCs/>
          <w:color w:val="000000"/>
          <w:sz w:val="20"/>
          <w:szCs w:val="20"/>
        </w:rPr>
        <w:t>, a critério da administração pública, quando requerida pelo licitante, mediante apresentação de justificativa</w:t>
      </w:r>
      <w:r w:rsidRPr="002E2074">
        <w:rPr>
          <w:rFonts w:ascii="Arial" w:hAnsi="Arial" w:cs="Arial"/>
          <w:bCs/>
          <w:color w:val="000000"/>
          <w:sz w:val="20"/>
          <w:szCs w:val="20"/>
        </w:rPr>
        <w:t>.</w:t>
      </w:r>
    </w:p>
    <w:p w14:paraId="7F8BE352" w14:textId="69AF4945" w:rsidR="00FC5E78" w:rsidRPr="002E2074" w:rsidRDefault="00FC5E78" w:rsidP="00D45D8F">
      <w:pPr>
        <w:pStyle w:val="PargrafodaLista"/>
        <w:numPr>
          <w:ilvl w:val="1"/>
          <w:numId w:val="29"/>
        </w:numPr>
        <w:spacing w:before="120" w:after="120" w:line="276" w:lineRule="auto"/>
        <w:ind w:left="1134" w:right="-568" w:firstLine="0"/>
        <w:contextualSpacing w:val="0"/>
        <w:jc w:val="both"/>
        <w:rPr>
          <w:rFonts w:ascii="Arial" w:hAnsi="Arial" w:cs="Arial"/>
          <w:bCs/>
          <w:color w:val="000000"/>
          <w:sz w:val="20"/>
          <w:szCs w:val="20"/>
        </w:rPr>
      </w:pPr>
      <w:r w:rsidRPr="002E2074">
        <w:rPr>
          <w:rFonts w:ascii="Arial" w:hAnsi="Arial" w:cs="Arial"/>
          <w:bCs/>
          <w:color w:val="000000"/>
          <w:sz w:val="20"/>
          <w:szCs w:val="20"/>
        </w:rPr>
        <w:t xml:space="preserve">A </w:t>
      </w:r>
      <w:proofErr w:type="gramStart"/>
      <w:r w:rsidRPr="002E2074">
        <w:rPr>
          <w:rFonts w:ascii="Arial" w:hAnsi="Arial" w:cs="Arial"/>
          <w:bCs/>
          <w:color w:val="000000"/>
          <w:sz w:val="20"/>
          <w:szCs w:val="20"/>
        </w:rPr>
        <w:t>não-regularização</w:t>
      </w:r>
      <w:proofErr w:type="gramEnd"/>
      <w:r w:rsidRPr="002E2074">
        <w:rPr>
          <w:rFonts w:ascii="Arial" w:hAnsi="Arial" w:cs="Arial"/>
          <w:bCs/>
          <w:color w:val="000000"/>
          <w:sz w:val="20"/>
          <w:szCs w:val="20"/>
        </w:rPr>
        <w:t xml:space="preserve">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xml:space="preserve"> no prazo previsto no subitem anterior acarretará a inabilitação do licitante, sem prejuízo das sanções previstas neste Edital</w:t>
      </w:r>
      <w:r w:rsidR="005273E0" w:rsidRPr="002E2074">
        <w:rPr>
          <w:rFonts w:ascii="Arial" w:hAnsi="Arial" w:cs="Arial"/>
          <w:bCs/>
          <w:color w:val="000000"/>
          <w:sz w:val="20"/>
          <w:szCs w:val="20"/>
        </w:rPr>
        <w:t xml:space="preserve">, </w:t>
      </w:r>
      <w:r w:rsidR="00A902D4" w:rsidRPr="002E2074">
        <w:rPr>
          <w:rFonts w:ascii="Arial" w:hAnsi="Arial" w:cs="Arial"/>
          <w:bCs/>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2E2074">
        <w:rPr>
          <w:rFonts w:ascii="Arial" w:hAnsi="Arial" w:cs="Arial"/>
          <w:color w:val="000000"/>
          <w:sz w:val="20"/>
          <w:szCs w:val="20"/>
        </w:rPr>
        <w:t xml:space="preserve"> </w:t>
      </w:r>
    </w:p>
    <w:p w14:paraId="2D690CA8" w14:textId="77777777" w:rsidR="00CA24FB" w:rsidRPr="002E2074" w:rsidRDefault="00CA24FB" w:rsidP="00D45D8F">
      <w:pPr>
        <w:pStyle w:val="PargrafodaLista"/>
        <w:numPr>
          <w:ilvl w:val="1"/>
          <w:numId w:val="29"/>
        </w:numPr>
        <w:spacing w:before="120" w:after="120" w:line="276" w:lineRule="auto"/>
        <w:ind w:left="567" w:firstLine="0"/>
        <w:contextualSpacing w:val="0"/>
        <w:jc w:val="both"/>
        <w:rPr>
          <w:rFonts w:ascii="Arial" w:hAnsi="Arial" w:cs="Arial"/>
          <w:color w:val="000000"/>
          <w:sz w:val="20"/>
          <w:szCs w:val="20"/>
        </w:rPr>
      </w:pPr>
      <w:r w:rsidRPr="002E2074">
        <w:rPr>
          <w:rFonts w:ascii="Arial" w:hAnsi="Arial" w:cs="Arial"/>
          <w:color w:val="000000"/>
          <w:sz w:val="20"/>
          <w:szCs w:val="20"/>
        </w:rPr>
        <w:lastRenderedPageBreak/>
        <w:t xml:space="preserve">Havendo necessidade de analisar minuciosamente os documentos exigidos,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suspenderá a sessão, informando no “chat” a nova data e horário para a continuidade da mesma.</w:t>
      </w:r>
    </w:p>
    <w:p w14:paraId="321743B4" w14:textId="77777777" w:rsidR="00CA24FB" w:rsidRPr="002E2074" w:rsidRDefault="00CA24FB" w:rsidP="00D45D8F">
      <w:pPr>
        <w:pStyle w:val="PargrafodaLista"/>
        <w:numPr>
          <w:ilvl w:val="1"/>
          <w:numId w:val="29"/>
        </w:numPr>
        <w:spacing w:before="120" w:after="120" w:line="276" w:lineRule="auto"/>
        <w:ind w:left="567"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Será inabilitado o licitante que não comprovar sua habilitação, </w:t>
      </w:r>
      <w:r w:rsidR="00570B5A" w:rsidRPr="002E2074">
        <w:rPr>
          <w:rFonts w:ascii="Arial" w:hAnsi="Arial" w:cs="Arial"/>
          <w:color w:val="000000"/>
          <w:sz w:val="20"/>
          <w:szCs w:val="20"/>
        </w:rPr>
        <w:t>seja por não apresentar quaisquer dos documentos exigidos</w:t>
      </w:r>
      <w:r w:rsidRPr="002E2074">
        <w:rPr>
          <w:rFonts w:ascii="Arial" w:hAnsi="Arial" w:cs="Arial"/>
          <w:color w:val="000000"/>
          <w:sz w:val="20"/>
          <w:szCs w:val="20"/>
        </w:rPr>
        <w:t>, ou apresentá-los em desacordo com o e</w:t>
      </w:r>
      <w:r w:rsidRPr="002E2074">
        <w:rPr>
          <w:rFonts w:ascii="Arial" w:hAnsi="Arial" w:cs="Arial"/>
          <w:color w:val="000000"/>
          <w:sz w:val="20"/>
          <w:szCs w:val="20"/>
          <w:lang w:eastAsia="en-US"/>
        </w:rPr>
        <w:t>stabelecido neste Edital.</w:t>
      </w:r>
    </w:p>
    <w:p w14:paraId="418D0C7C" w14:textId="369FADBC" w:rsidR="00CA24FB" w:rsidRPr="002E2074" w:rsidRDefault="00B04350" w:rsidP="00D45D8F">
      <w:pPr>
        <w:pStyle w:val="PargrafodaLista"/>
        <w:numPr>
          <w:ilvl w:val="1"/>
          <w:numId w:val="29"/>
        </w:numPr>
        <w:spacing w:before="120" w:after="120" w:line="276" w:lineRule="auto"/>
        <w:ind w:left="567" w:firstLine="0"/>
        <w:contextualSpacing w:val="0"/>
        <w:jc w:val="both"/>
        <w:rPr>
          <w:rFonts w:ascii="Arial" w:hAnsi="Arial" w:cs="Arial"/>
          <w:color w:val="000000"/>
          <w:sz w:val="20"/>
          <w:szCs w:val="20"/>
        </w:rPr>
      </w:pPr>
      <w:r w:rsidRPr="002E2074">
        <w:rPr>
          <w:rFonts w:ascii="Arial" w:hAnsi="Arial" w:cs="Arial"/>
          <w:color w:val="000000"/>
          <w:sz w:val="20"/>
          <w:szCs w:val="20"/>
        </w:rPr>
        <w:t>Nos itens não exclusivos a microempresas e empresas de pequeno porte, em havendo</w:t>
      </w:r>
      <w:r w:rsidR="00CA24FB" w:rsidRPr="002E2074">
        <w:rPr>
          <w:rFonts w:ascii="Arial" w:hAnsi="Arial" w:cs="Arial"/>
          <w:color w:val="000000"/>
          <w:sz w:val="20"/>
          <w:szCs w:val="2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2E2074">
        <w:rPr>
          <w:rFonts w:ascii="Arial" w:hAnsi="Arial" w:cs="Arial"/>
          <w:color w:val="000000"/>
          <w:sz w:val="20"/>
          <w:szCs w:val="20"/>
        </w:rPr>
        <w:t>u</w:t>
      </w:r>
      <w:r w:rsidR="00CA24FB" w:rsidRPr="002E2074">
        <w:rPr>
          <w:rFonts w:ascii="Arial" w:hAnsi="Arial" w:cs="Arial"/>
          <w:color w:val="000000"/>
          <w:sz w:val="20"/>
          <w:szCs w:val="20"/>
        </w:rPr>
        <w:t>ente.</w:t>
      </w:r>
    </w:p>
    <w:p w14:paraId="1127DF29" w14:textId="4810D929" w:rsidR="002D6984" w:rsidRPr="002E2074" w:rsidRDefault="004617D7" w:rsidP="00D45D8F">
      <w:pPr>
        <w:pStyle w:val="PargrafodaLista"/>
        <w:numPr>
          <w:ilvl w:val="1"/>
          <w:numId w:val="29"/>
        </w:numPr>
        <w:spacing w:before="120" w:after="120" w:line="276" w:lineRule="auto"/>
        <w:ind w:left="567" w:firstLine="0"/>
        <w:contextualSpacing w:val="0"/>
        <w:jc w:val="both"/>
        <w:rPr>
          <w:rFonts w:ascii="Arial" w:hAnsi="Arial" w:cs="Arial"/>
          <w:color w:val="000000"/>
          <w:sz w:val="20"/>
          <w:szCs w:val="20"/>
        </w:rPr>
      </w:pPr>
      <w:r w:rsidRPr="002E2074">
        <w:rPr>
          <w:rFonts w:ascii="Arial" w:hAnsi="Arial" w:cs="Arial"/>
          <w:color w:val="000000"/>
          <w:sz w:val="20"/>
          <w:szCs w:val="20"/>
        </w:rPr>
        <w:t>C</w:t>
      </w:r>
      <w:r w:rsidR="002D14AB" w:rsidRPr="002E2074">
        <w:rPr>
          <w:rFonts w:ascii="Arial" w:hAnsi="Arial" w:cs="Arial"/>
          <w:color w:val="000000"/>
          <w:sz w:val="20"/>
          <w:szCs w:val="20"/>
        </w:rPr>
        <w:t>onstatado o atendimento às exigências de habilitação fixadas no Edital, o licitante será declarado vencedor.</w:t>
      </w:r>
    </w:p>
    <w:p w14:paraId="703842B2" w14:textId="77777777" w:rsidR="002D14AB" w:rsidRPr="00716186" w:rsidRDefault="002D14AB" w:rsidP="00716186">
      <w:pPr>
        <w:pStyle w:val="Nivel01"/>
        <w:numPr>
          <w:ilvl w:val="0"/>
          <w:numId w:val="29"/>
        </w:numPr>
        <w:shd w:val="clear" w:color="auto" w:fill="92D050"/>
        <w:ind w:left="0" w:firstLine="0"/>
        <w:rPr>
          <w:rFonts w:ascii="Arial" w:hAnsi="Arial" w:cs="Arial"/>
          <w:color w:val="auto"/>
          <w:lang w:eastAsia="en-US"/>
        </w:rPr>
      </w:pPr>
      <w:r w:rsidRPr="00716186">
        <w:rPr>
          <w:rFonts w:ascii="Arial" w:hAnsi="Arial" w:cs="Arial"/>
          <w:color w:val="auto"/>
          <w:lang w:eastAsia="en-US"/>
        </w:rPr>
        <w:t xml:space="preserve">DO </w:t>
      </w:r>
      <w:r w:rsidRPr="00716186">
        <w:rPr>
          <w:rFonts w:ascii="Arial" w:hAnsi="Arial" w:cs="Arial"/>
          <w:color w:val="auto"/>
        </w:rPr>
        <w:t>ENCAMINHAMENTO</w:t>
      </w:r>
      <w:r w:rsidRPr="00716186">
        <w:rPr>
          <w:rFonts w:ascii="Arial" w:hAnsi="Arial" w:cs="Arial"/>
          <w:color w:val="auto"/>
          <w:lang w:eastAsia="en-US"/>
        </w:rPr>
        <w:t xml:space="preserve"> DA PROPOSTA VENCEDORA</w:t>
      </w:r>
    </w:p>
    <w:p w14:paraId="39638DD7" w14:textId="690144B4" w:rsidR="002D14AB" w:rsidRPr="00716186" w:rsidRDefault="002D14AB" w:rsidP="00716186">
      <w:pPr>
        <w:pStyle w:val="PargrafodaLista"/>
        <w:numPr>
          <w:ilvl w:val="1"/>
          <w:numId w:val="29"/>
        </w:numPr>
        <w:spacing w:before="120" w:after="120" w:line="276" w:lineRule="auto"/>
        <w:ind w:left="567" w:firstLine="0"/>
        <w:jc w:val="both"/>
        <w:rPr>
          <w:rFonts w:ascii="Arial" w:hAnsi="Arial" w:cs="Arial"/>
          <w:sz w:val="20"/>
          <w:szCs w:val="20"/>
        </w:rPr>
      </w:pPr>
      <w:r w:rsidRPr="00716186">
        <w:rPr>
          <w:rFonts w:ascii="Arial" w:hAnsi="Arial" w:cs="Arial"/>
          <w:sz w:val="20"/>
          <w:szCs w:val="20"/>
        </w:rPr>
        <w:t>A proposta final do licitante declarado vencedor deverá ser encaminhada no prazo de</w:t>
      </w:r>
      <w:r w:rsidR="00716186">
        <w:rPr>
          <w:rFonts w:ascii="Arial" w:hAnsi="Arial" w:cs="Arial"/>
          <w:sz w:val="20"/>
          <w:szCs w:val="20"/>
        </w:rPr>
        <w:t xml:space="preserve"> 02 (duas) horas</w:t>
      </w:r>
      <w:r w:rsidR="00EB1C21" w:rsidRPr="00716186">
        <w:rPr>
          <w:rFonts w:ascii="Arial" w:hAnsi="Arial" w:cs="Arial"/>
          <w:b/>
          <w:sz w:val="20"/>
          <w:szCs w:val="20"/>
        </w:rPr>
        <w:t xml:space="preserve">, </w:t>
      </w:r>
      <w:r w:rsidRPr="00716186">
        <w:rPr>
          <w:rFonts w:ascii="Arial" w:hAnsi="Arial" w:cs="Arial"/>
          <w:sz w:val="20"/>
          <w:szCs w:val="20"/>
        </w:rPr>
        <w:t>a contar da solicitação do Pregoeiro no sistema eletrônico e deverá:</w:t>
      </w:r>
    </w:p>
    <w:p w14:paraId="3B454F97" w14:textId="77777777" w:rsidR="002D14AB" w:rsidRPr="00716186" w:rsidRDefault="002D14AB" w:rsidP="006056AA">
      <w:pPr>
        <w:numPr>
          <w:ilvl w:val="2"/>
          <w:numId w:val="29"/>
        </w:numPr>
        <w:spacing w:before="120" w:after="120" w:line="276" w:lineRule="auto"/>
        <w:ind w:left="1134" w:firstLine="0"/>
        <w:jc w:val="both"/>
        <w:rPr>
          <w:rFonts w:ascii="Arial" w:hAnsi="Arial" w:cs="Arial"/>
          <w:sz w:val="20"/>
          <w:szCs w:val="20"/>
        </w:rPr>
      </w:pPr>
      <w:proofErr w:type="gramStart"/>
      <w:r w:rsidRPr="00716186">
        <w:rPr>
          <w:rFonts w:ascii="Arial" w:hAnsi="Arial" w:cs="Arial"/>
          <w:sz w:val="20"/>
          <w:szCs w:val="20"/>
        </w:rPr>
        <w:t>ser</w:t>
      </w:r>
      <w:proofErr w:type="gramEnd"/>
      <w:r w:rsidRPr="00716186">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716186" w:rsidRDefault="002D14AB" w:rsidP="006056AA">
      <w:pPr>
        <w:numPr>
          <w:ilvl w:val="2"/>
          <w:numId w:val="29"/>
        </w:numPr>
        <w:spacing w:before="120" w:after="120" w:line="276" w:lineRule="auto"/>
        <w:ind w:left="1134" w:firstLine="0"/>
        <w:jc w:val="both"/>
        <w:rPr>
          <w:rFonts w:ascii="Arial" w:hAnsi="Arial" w:cs="Arial"/>
          <w:sz w:val="20"/>
          <w:szCs w:val="20"/>
        </w:rPr>
      </w:pPr>
      <w:proofErr w:type="gramStart"/>
      <w:r w:rsidRPr="00716186">
        <w:rPr>
          <w:rFonts w:ascii="Arial" w:hAnsi="Arial" w:cs="Arial"/>
          <w:sz w:val="20"/>
          <w:szCs w:val="20"/>
        </w:rPr>
        <w:t>conter</w:t>
      </w:r>
      <w:proofErr w:type="gramEnd"/>
      <w:r w:rsidRPr="00716186">
        <w:rPr>
          <w:rFonts w:ascii="Arial" w:hAnsi="Arial" w:cs="Arial"/>
          <w:sz w:val="20"/>
          <w:szCs w:val="20"/>
        </w:rPr>
        <w:t xml:space="preserve"> a indicação do banco, número da conta e agência do licitante vencedor, para fins de pagamento.</w:t>
      </w:r>
    </w:p>
    <w:p w14:paraId="612CB41A" w14:textId="77777777" w:rsidR="002D14AB" w:rsidRPr="00716186" w:rsidRDefault="002D14AB" w:rsidP="00716186">
      <w:pPr>
        <w:pStyle w:val="PargrafodaLista"/>
        <w:numPr>
          <w:ilvl w:val="1"/>
          <w:numId w:val="29"/>
        </w:numPr>
        <w:spacing w:before="120" w:after="120" w:line="276" w:lineRule="auto"/>
        <w:ind w:left="567" w:firstLine="0"/>
        <w:jc w:val="both"/>
        <w:rPr>
          <w:rFonts w:ascii="Arial" w:hAnsi="Arial" w:cs="Arial"/>
          <w:sz w:val="20"/>
          <w:szCs w:val="20"/>
        </w:rPr>
      </w:pPr>
      <w:r w:rsidRPr="00716186">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2E2074" w:rsidRDefault="002D14AB" w:rsidP="006056AA">
      <w:pPr>
        <w:numPr>
          <w:ilvl w:val="2"/>
          <w:numId w:val="29"/>
        </w:numPr>
        <w:spacing w:before="120" w:after="120" w:line="276" w:lineRule="auto"/>
        <w:ind w:left="1134" w:firstLine="0"/>
        <w:jc w:val="both"/>
        <w:rPr>
          <w:rFonts w:ascii="Arial" w:hAnsi="Arial" w:cs="Arial"/>
          <w:i/>
          <w:color w:val="FF0000"/>
          <w:sz w:val="20"/>
          <w:szCs w:val="20"/>
        </w:rPr>
      </w:pPr>
      <w:r w:rsidRPr="00716186">
        <w:rPr>
          <w:rFonts w:ascii="Arial" w:hAnsi="Arial" w:cs="Arial"/>
          <w:sz w:val="20"/>
          <w:szCs w:val="20"/>
        </w:rPr>
        <w:t>Todas as especificações do objeto contidas na proposta, tais como marca, modelo, tipo, fabricante e procedência, vinculam a Contratada</w:t>
      </w:r>
      <w:r w:rsidRPr="002E2074">
        <w:rPr>
          <w:rFonts w:ascii="Arial" w:hAnsi="Arial" w:cs="Arial"/>
          <w:i/>
          <w:color w:val="FF0000"/>
          <w:sz w:val="20"/>
          <w:szCs w:val="20"/>
        </w:rPr>
        <w:t>.</w:t>
      </w:r>
    </w:p>
    <w:p w14:paraId="5C88D3A8" w14:textId="5ED7B050" w:rsidR="002D14AB" w:rsidRPr="002E2074" w:rsidRDefault="002D14AB" w:rsidP="0022755A">
      <w:pPr>
        <w:pStyle w:val="PargrafodaLista"/>
        <w:numPr>
          <w:ilvl w:val="1"/>
          <w:numId w:val="29"/>
        </w:numPr>
        <w:spacing w:before="120" w:after="120" w:line="276" w:lineRule="auto"/>
        <w:ind w:left="567" w:firstLine="0"/>
        <w:jc w:val="both"/>
        <w:rPr>
          <w:rFonts w:ascii="Arial" w:hAnsi="Arial" w:cs="Arial"/>
          <w:sz w:val="20"/>
          <w:szCs w:val="20"/>
        </w:rPr>
      </w:pPr>
      <w:r w:rsidRPr="002E2074">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2E2074" w:rsidRDefault="002D14AB" w:rsidP="0022755A">
      <w:pPr>
        <w:numPr>
          <w:ilvl w:val="2"/>
          <w:numId w:val="29"/>
        </w:numPr>
        <w:spacing w:before="120" w:after="120" w:line="276" w:lineRule="auto"/>
        <w:ind w:left="567" w:firstLine="0"/>
        <w:jc w:val="both"/>
        <w:rPr>
          <w:rFonts w:ascii="Arial" w:hAnsi="Arial" w:cs="Arial"/>
          <w:sz w:val="20"/>
          <w:szCs w:val="20"/>
        </w:rPr>
      </w:pPr>
      <w:r w:rsidRPr="002E2074">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2E2074" w:rsidRDefault="002D14AB" w:rsidP="0022755A">
      <w:pPr>
        <w:pStyle w:val="PargrafodaLista"/>
        <w:numPr>
          <w:ilvl w:val="1"/>
          <w:numId w:val="29"/>
        </w:numPr>
        <w:spacing w:before="120" w:after="120" w:line="276" w:lineRule="auto"/>
        <w:ind w:left="567" w:firstLine="0"/>
        <w:jc w:val="both"/>
        <w:rPr>
          <w:rFonts w:ascii="Arial" w:hAnsi="Arial" w:cs="Arial"/>
          <w:sz w:val="20"/>
          <w:szCs w:val="20"/>
        </w:rPr>
      </w:pPr>
      <w:r w:rsidRPr="002E2074">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1632DBB8" w14:textId="342781D5" w:rsidR="006E5777" w:rsidRPr="002E2074" w:rsidRDefault="002D14AB" w:rsidP="0022755A">
      <w:pPr>
        <w:pStyle w:val="PargrafodaLista"/>
        <w:numPr>
          <w:ilvl w:val="1"/>
          <w:numId w:val="29"/>
        </w:numPr>
        <w:spacing w:before="120" w:after="120" w:line="276" w:lineRule="auto"/>
        <w:ind w:left="567" w:firstLine="0"/>
        <w:jc w:val="both"/>
        <w:rPr>
          <w:rFonts w:ascii="Arial" w:hAnsi="Arial" w:cs="Arial"/>
          <w:sz w:val="20"/>
          <w:szCs w:val="20"/>
        </w:rPr>
      </w:pPr>
      <w:r w:rsidRPr="002E207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3823DE29" w14:textId="044C9FC0" w:rsidR="006E5777" w:rsidRPr="002E2074" w:rsidRDefault="006E5777" w:rsidP="0022755A">
      <w:pPr>
        <w:pStyle w:val="PargrafodaLista"/>
        <w:numPr>
          <w:ilvl w:val="1"/>
          <w:numId w:val="29"/>
        </w:numPr>
        <w:spacing w:before="120" w:after="120" w:line="276" w:lineRule="auto"/>
        <w:ind w:left="567" w:firstLine="0"/>
        <w:jc w:val="both"/>
        <w:rPr>
          <w:rFonts w:ascii="Arial" w:hAnsi="Arial" w:cs="Arial"/>
          <w:sz w:val="20"/>
          <w:szCs w:val="20"/>
        </w:rPr>
      </w:pPr>
      <w:r w:rsidRPr="002E2074">
        <w:rPr>
          <w:rFonts w:ascii="Arial" w:hAnsi="Arial" w:cs="Arial"/>
          <w:color w:val="000000"/>
          <w:sz w:val="20"/>
          <w:szCs w:val="20"/>
        </w:rPr>
        <w:t>As propostas que contenham a descrição do objeto, o valor e os documentos complementares estarão disponíveis na internet, após a homologação.</w:t>
      </w:r>
    </w:p>
    <w:p w14:paraId="793114BB" w14:textId="77777777" w:rsidR="00094A8E" w:rsidRPr="002E2074" w:rsidRDefault="00094A8E" w:rsidP="0022755A">
      <w:pPr>
        <w:pStyle w:val="Nivel01"/>
        <w:numPr>
          <w:ilvl w:val="0"/>
          <w:numId w:val="29"/>
        </w:numPr>
        <w:shd w:val="clear" w:color="auto" w:fill="92D050"/>
        <w:ind w:left="0" w:firstLine="0"/>
        <w:rPr>
          <w:rFonts w:ascii="Arial" w:hAnsi="Arial" w:cs="Arial"/>
          <w:lang w:eastAsia="en-US"/>
        </w:rPr>
      </w:pPr>
      <w:r w:rsidRPr="002E2074">
        <w:rPr>
          <w:rFonts w:ascii="Arial" w:hAnsi="Arial" w:cs="Arial"/>
          <w:lang w:eastAsia="en-US"/>
        </w:rPr>
        <w:t>DOS RECURSOS</w:t>
      </w:r>
    </w:p>
    <w:p w14:paraId="6AF54CFB" w14:textId="27C0D7E7" w:rsidR="00094A8E" w:rsidRPr="002E2074" w:rsidRDefault="00094A8E" w:rsidP="006056AA">
      <w:pPr>
        <w:pStyle w:val="PargrafodaLista"/>
        <w:numPr>
          <w:ilvl w:val="1"/>
          <w:numId w:val="29"/>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lang w:eastAsia="en-US"/>
        </w:rPr>
        <w:t>Declarado o vencedor e decorr</w:t>
      </w:r>
      <w:r w:rsidRPr="002E2074">
        <w:rPr>
          <w:rFonts w:ascii="Arial" w:hAnsi="Arial" w:cs="Arial"/>
          <w:color w:val="000000"/>
          <w:sz w:val="20"/>
          <w:szCs w:val="20"/>
        </w:rPr>
        <w:t xml:space="preserve">ida a </w:t>
      </w:r>
      <w:r w:rsidRPr="002E2074">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2E2074">
        <w:rPr>
          <w:rFonts w:ascii="Arial" w:hAnsi="Arial" w:cs="Arial"/>
          <w:color w:val="000000"/>
          <w:sz w:val="20"/>
          <w:szCs w:val="20"/>
        </w:rPr>
        <w:t xml:space="preserve">prazo de no mínimo </w:t>
      </w:r>
      <w:r w:rsidR="0022755A">
        <w:rPr>
          <w:rFonts w:ascii="Arial" w:hAnsi="Arial" w:cs="Arial"/>
          <w:color w:val="000000"/>
          <w:sz w:val="20"/>
          <w:szCs w:val="20"/>
        </w:rPr>
        <w:t>30 (</w:t>
      </w:r>
      <w:r w:rsidRPr="002E2074">
        <w:rPr>
          <w:rFonts w:ascii="Arial" w:hAnsi="Arial" w:cs="Arial"/>
          <w:color w:val="000000"/>
          <w:sz w:val="20"/>
          <w:szCs w:val="20"/>
        </w:rPr>
        <w:t>trinta</w:t>
      </w:r>
      <w:r w:rsidR="0022755A">
        <w:rPr>
          <w:rFonts w:ascii="Arial" w:hAnsi="Arial" w:cs="Arial"/>
          <w:color w:val="000000"/>
          <w:sz w:val="20"/>
          <w:szCs w:val="20"/>
        </w:rPr>
        <w:t>)</w:t>
      </w:r>
      <w:r w:rsidRPr="002E2074">
        <w:rPr>
          <w:rFonts w:ascii="Arial" w:hAnsi="Arial" w:cs="Arial"/>
          <w:color w:val="000000"/>
          <w:sz w:val="20"/>
          <w:szCs w:val="20"/>
        </w:rPr>
        <w:t xml:space="preserve"> minutos, para que qualquer licitante manifeste a intenção de recorrer, de forma motivada, isto é, indicando contra </w:t>
      </w:r>
      <w:proofErr w:type="gramStart"/>
      <w:r w:rsidRPr="002E2074">
        <w:rPr>
          <w:rFonts w:ascii="Arial" w:hAnsi="Arial" w:cs="Arial"/>
          <w:color w:val="000000"/>
          <w:sz w:val="20"/>
          <w:szCs w:val="20"/>
        </w:rPr>
        <w:t>qual(</w:t>
      </w:r>
      <w:proofErr w:type="gramEnd"/>
      <w:r w:rsidRPr="002E2074">
        <w:rPr>
          <w:rFonts w:ascii="Arial" w:hAnsi="Arial" w:cs="Arial"/>
          <w:color w:val="000000"/>
          <w:sz w:val="20"/>
          <w:szCs w:val="20"/>
        </w:rPr>
        <w:t>is) decisão(ões) pretende recorrer e por quais motivos, em campo próprio do sistema.</w:t>
      </w:r>
    </w:p>
    <w:p w14:paraId="5F972D8C" w14:textId="2C277670" w:rsidR="00094A8E" w:rsidRPr="002E2074" w:rsidRDefault="0022755A" w:rsidP="0022755A">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lastRenderedPageBreak/>
        <w:t xml:space="preserve">  </w:t>
      </w:r>
      <w:r w:rsidR="00094A8E" w:rsidRPr="002E2074">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45BB3125" w14:textId="6BB82265" w:rsidR="00094A8E" w:rsidRPr="002E2074" w:rsidRDefault="0022755A" w:rsidP="0022755A">
      <w:pPr>
        <w:numPr>
          <w:ilvl w:val="2"/>
          <w:numId w:val="29"/>
        </w:numPr>
        <w:tabs>
          <w:tab w:val="left" w:pos="1440"/>
        </w:tabs>
        <w:autoSpaceDE w:val="0"/>
        <w:snapToGrid w:val="0"/>
        <w:spacing w:before="120" w:after="120" w:line="276" w:lineRule="auto"/>
        <w:ind w:left="2268" w:right="-568" w:firstLine="0"/>
        <w:jc w:val="both"/>
        <w:rPr>
          <w:rFonts w:ascii="Arial" w:hAnsi="Arial" w:cs="Arial"/>
          <w:color w:val="000000"/>
          <w:sz w:val="20"/>
          <w:szCs w:val="20"/>
        </w:rPr>
      </w:pPr>
      <w:r>
        <w:rPr>
          <w:rFonts w:ascii="Arial" w:hAnsi="Arial" w:cs="Arial"/>
          <w:color w:val="000000"/>
          <w:sz w:val="20"/>
          <w:szCs w:val="20"/>
        </w:rPr>
        <w:t xml:space="preserve">  </w:t>
      </w:r>
      <w:r w:rsidR="005056A7">
        <w:rPr>
          <w:rFonts w:ascii="Arial" w:hAnsi="Arial" w:cs="Arial"/>
          <w:color w:val="000000"/>
          <w:sz w:val="20"/>
          <w:szCs w:val="20"/>
        </w:rPr>
        <w:t xml:space="preserve"> </w:t>
      </w:r>
      <w:r w:rsidR="00094A8E" w:rsidRPr="002E2074">
        <w:rPr>
          <w:rFonts w:ascii="Arial" w:hAnsi="Arial" w:cs="Arial"/>
          <w:color w:val="000000"/>
          <w:sz w:val="20"/>
          <w:szCs w:val="20"/>
        </w:rPr>
        <w:t>Nesse momento o Pregoeiro não adentrará no mérito recursal, mas apenas verificará as condições de admissibilidade do recurso.</w:t>
      </w:r>
    </w:p>
    <w:p w14:paraId="663EBD6A" w14:textId="34563EE8" w:rsidR="00094A8E" w:rsidRPr="002E2074" w:rsidRDefault="005056A7" w:rsidP="005056A7">
      <w:pPr>
        <w:numPr>
          <w:ilvl w:val="2"/>
          <w:numId w:val="29"/>
        </w:numPr>
        <w:tabs>
          <w:tab w:val="left" w:pos="1440"/>
        </w:tabs>
        <w:autoSpaceDE w:val="0"/>
        <w:snapToGrid w:val="0"/>
        <w:spacing w:before="120" w:after="120" w:line="276" w:lineRule="auto"/>
        <w:ind w:left="2268" w:right="-568" w:firstLine="0"/>
        <w:jc w:val="both"/>
        <w:rPr>
          <w:rFonts w:ascii="Arial" w:hAnsi="Arial" w:cs="Arial"/>
          <w:sz w:val="20"/>
          <w:szCs w:val="20"/>
          <w:u w:val="single"/>
        </w:rPr>
      </w:pPr>
      <w:r>
        <w:rPr>
          <w:rFonts w:ascii="Arial" w:hAnsi="Arial" w:cs="Arial"/>
          <w:sz w:val="20"/>
          <w:szCs w:val="20"/>
        </w:rPr>
        <w:t xml:space="preserve">   </w:t>
      </w:r>
      <w:r w:rsidR="00094A8E" w:rsidRPr="002E2074">
        <w:rPr>
          <w:rFonts w:ascii="Arial" w:hAnsi="Arial" w:cs="Arial"/>
          <w:sz w:val="20"/>
          <w:szCs w:val="20"/>
        </w:rPr>
        <w:t>A falta de manifestação motivada do licitante quanto à intenção de recorrer importará a decadência desse direito.</w:t>
      </w:r>
    </w:p>
    <w:p w14:paraId="0FF575D6" w14:textId="3685568D" w:rsidR="00094A8E" w:rsidRPr="002E2074" w:rsidRDefault="005056A7" w:rsidP="005056A7">
      <w:pPr>
        <w:numPr>
          <w:ilvl w:val="2"/>
          <w:numId w:val="29"/>
        </w:numPr>
        <w:tabs>
          <w:tab w:val="left" w:pos="1440"/>
        </w:tabs>
        <w:autoSpaceDE w:val="0"/>
        <w:snapToGrid w:val="0"/>
        <w:spacing w:before="120" w:after="120" w:line="276" w:lineRule="auto"/>
        <w:ind w:left="2268" w:right="-568" w:firstLine="0"/>
        <w:jc w:val="both"/>
        <w:rPr>
          <w:rFonts w:ascii="Arial" w:hAnsi="Arial" w:cs="Arial"/>
          <w:color w:val="000000"/>
          <w:sz w:val="20"/>
          <w:szCs w:val="20"/>
        </w:rPr>
      </w:pPr>
      <w:r>
        <w:rPr>
          <w:rFonts w:ascii="Arial" w:hAnsi="Arial" w:cs="Arial"/>
          <w:sz w:val="20"/>
          <w:szCs w:val="20"/>
        </w:rPr>
        <w:t xml:space="preserve">   </w:t>
      </w:r>
      <w:r w:rsidR="00094A8E" w:rsidRPr="002E2074">
        <w:rPr>
          <w:rFonts w:ascii="Arial" w:hAnsi="Arial" w:cs="Arial"/>
          <w:sz w:val="20"/>
          <w:szCs w:val="20"/>
        </w:rPr>
        <w:t xml:space="preserve">Uma vez admitido </w:t>
      </w:r>
      <w:r w:rsidR="00094A8E" w:rsidRPr="002E2074">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3AB2D36A" w:rsidR="00094A8E" w:rsidRPr="002E2074" w:rsidRDefault="005056A7" w:rsidP="005056A7">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094A8E" w:rsidRPr="002E2074">
        <w:rPr>
          <w:rFonts w:ascii="Arial" w:hAnsi="Arial" w:cs="Arial"/>
          <w:color w:val="000000"/>
          <w:sz w:val="20"/>
          <w:szCs w:val="20"/>
        </w:rPr>
        <w:t xml:space="preserve">O acolhimento do recurso invalida tão somente os atos insuscetíveis de aproveitamento. </w:t>
      </w:r>
    </w:p>
    <w:p w14:paraId="283DD4B3" w14:textId="01E148CF" w:rsidR="00094A8E" w:rsidRPr="002E2074" w:rsidRDefault="005056A7" w:rsidP="005056A7">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094A8E" w:rsidRPr="002E2074">
        <w:rPr>
          <w:rFonts w:ascii="Arial" w:hAnsi="Arial" w:cs="Arial"/>
          <w:color w:val="000000"/>
          <w:sz w:val="20"/>
          <w:szCs w:val="20"/>
        </w:rPr>
        <w:t>Os autos do processo permanecerão com vista franqueada aos interessados, no endereço constante neste Edital.</w:t>
      </w:r>
    </w:p>
    <w:p w14:paraId="52CA35E2" w14:textId="7DDC6F6E" w:rsidR="005273E0" w:rsidRPr="002E2074" w:rsidRDefault="005273E0" w:rsidP="005056A7">
      <w:pPr>
        <w:pStyle w:val="Nivel01"/>
        <w:numPr>
          <w:ilvl w:val="0"/>
          <w:numId w:val="29"/>
        </w:numPr>
        <w:shd w:val="clear" w:color="auto" w:fill="92D050"/>
        <w:tabs>
          <w:tab w:val="left" w:pos="1134"/>
        </w:tabs>
        <w:ind w:left="567" w:right="-568" w:firstLine="0"/>
        <w:rPr>
          <w:rFonts w:ascii="Arial" w:hAnsi="Arial" w:cs="Arial"/>
          <w:lang w:eastAsia="en-US"/>
        </w:rPr>
      </w:pPr>
      <w:r w:rsidRPr="002E2074">
        <w:rPr>
          <w:rFonts w:ascii="Arial" w:hAnsi="Arial" w:cs="Arial"/>
          <w:lang w:eastAsia="en-US"/>
        </w:rPr>
        <w:t>DA REABERTURA DA SESSÃO PÚBLICA</w:t>
      </w:r>
    </w:p>
    <w:p w14:paraId="19A43601" w14:textId="79655569" w:rsidR="005273E0" w:rsidRPr="002E2074" w:rsidRDefault="005056A7" w:rsidP="005056A7">
      <w:pPr>
        <w:pStyle w:val="Nivel01"/>
        <w:keepNext w:val="0"/>
        <w:keepLines w:val="0"/>
        <w:numPr>
          <w:ilvl w:val="1"/>
          <w:numId w:val="29"/>
        </w:numPr>
        <w:spacing w:before="120" w:after="120" w:line="276" w:lineRule="auto"/>
        <w:ind w:left="425" w:firstLine="568"/>
        <w:outlineLvl w:val="9"/>
        <w:rPr>
          <w:rFonts w:ascii="Arial" w:eastAsiaTheme="minorEastAsia" w:hAnsi="Arial" w:cs="Arial"/>
          <w:b w:val="0"/>
          <w:bCs w:val="0"/>
          <w:color w:val="auto"/>
        </w:rPr>
      </w:pPr>
      <w:r>
        <w:rPr>
          <w:rFonts w:ascii="Arial" w:eastAsiaTheme="minorEastAsia" w:hAnsi="Arial" w:cs="Arial"/>
          <w:b w:val="0"/>
          <w:bCs w:val="0"/>
          <w:color w:val="auto"/>
        </w:rPr>
        <w:t xml:space="preserve">  </w:t>
      </w:r>
      <w:r w:rsidR="005273E0" w:rsidRPr="002E2074">
        <w:rPr>
          <w:rFonts w:ascii="Arial" w:eastAsiaTheme="minorEastAsia" w:hAnsi="Arial" w:cs="Arial"/>
          <w:b w:val="0"/>
          <w:bCs w:val="0"/>
          <w:color w:val="auto"/>
        </w:rPr>
        <w:t>A sessão pública poderá ser reaberta:</w:t>
      </w:r>
    </w:p>
    <w:p w14:paraId="6F6613FD" w14:textId="4A19CF1C" w:rsidR="00C02A99" w:rsidRPr="002E2074" w:rsidRDefault="005273E0" w:rsidP="005056A7">
      <w:pPr>
        <w:pStyle w:val="Nivel01"/>
        <w:keepNext w:val="0"/>
        <w:keepLines w:val="0"/>
        <w:numPr>
          <w:ilvl w:val="2"/>
          <w:numId w:val="29"/>
        </w:numPr>
        <w:spacing w:before="120" w:after="120" w:line="276" w:lineRule="auto"/>
        <w:ind w:left="1701" w:right="-568"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2E2074">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2E2074" w:rsidRDefault="00C02A99" w:rsidP="005056A7">
      <w:pPr>
        <w:pStyle w:val="Nivel01"/>
        <w:keepNext w:val="0"/>
        <w:keepLines w:val="0"/>
        <w:numPr>
          <w:ilvl w:val="2"/>
          <w:numId w:val="29"/>
        </w:numPr>
        <w:spacing w:before="120" w:after="120" w:line="276" w:lineRule="auto"/>
        <w:ind w:left="1701" w:right="-568"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Quando </w:t>
      </w:r>
      <w:r w:rsidR="006A6B84" w:rsidRPr="002E2074">
        <w:rPr>
          <w:rFonts w:ascii="Arial" w:eastAsiaTheme="minorEastAsia" w:hAnsi="Arial" w:cs="Arial"/>
          <w:b w:val="0"/>
          <w:bCs w:val="0"/>
          <w:color w:val="auto"/>
        </w:rPr>
        <w:t xml:space="preserve">houver erro na aceitação do preço melhor classificado ou quando </w:t>
      </w:r>
      <w:r w:rsidRPr="002E2074">
        <w:rPr>
          <w:rFonts w:ascii="Arial" w:eastAsiaTheme="minorEastAsia" w:hAnsi="Arial" w:cs="Arial"/>
          <w:b w:val="0"/>
          <w:bCs w:val="0"/>
          <w:color w:val="auto"/>
        </w:rPr>
        <w:t xml:space="preserve">o licitante </w:t>
      </w:r>
      <w:r w:rsidR="006A6B84" w:rsidRPr="002E2074">
        <w:rPr>
          <w:rFonts w:ascii="Arial" w:eastAsiaTheme="minorEastAsia" w:hAnsi="Arial" w:cs="Arial"/>
          <w:b w:val="0"/>
          <w:bCs w:val="0"/>
          <w:color w:val="auto"/>
        </w:rPr>
        <w:t xml:space="preserve">declarado vencedor </w:t>
      </w:r>
      <w:r w:rsidRPr="002E2074">
        <w:rPr>
          <w:rFonts w:ascii="Arial" w:eastAsiaTheme="minorEastAsia" w:hAnsi="Arial" w:cs="Arial"/>
          <w:b w:val="0"/>
          <w:bCs w:val="0"/>
          <w:color w:val="auto"/>
        </w:rPr>
        <w:t>não assinar o contrato</w:t>
      </w:r>
      <w:r w:rsidR="006A6B84" w:rsidRPr="002E2074">
        <w:rPr>
          <w:rFonts w:ascii="Arial" w:eastAsiaTheme="minorEastAsia" w:hAnsi="Arial" w:cs="Arial"/>
          <w:b w:val="0"/>
          <w:bCs w:val="0"/>
          <w:color w:val="auto"/>
        </w:rPr>
        <w:t>,</w:t>
      </w:r>
      <w:r w:rsidRPr="002E2074">
        <w:rPr>
          <w:rFonts w:ascii="Arial" w:eastAsiaTheme="minorEastAsia" w:hAnsi="Arial" w:cs="Arial"/>
          <w:b w:val="0"/>
          <w:bCs w:val="0"/>
          <w:color w:val="auto"/>
        </w:rPr>
        <w:t xml:space="preserve"> não retira</w:t>
      </w:r>
      <w:r w:rsidR="006A6B84" w:rsidRPr="002E2074">
        <w:rPr>
          <w:rFonts w:ascii="Arial" w:eastAsiaTheme="minorEastAsia" w:hAnsi="Arial" w:cs="Arial"/>
          <w:b w:val="0"/>
          <w:bCs w:val="0"/>
          <w:color w:val="auto"/>
        </w:rPr>
        <w:t>r o instrumento equivalente ou não comprovar a regularização fiscal</w:t>
      </w:r>
      <w:r w:rsidR="00094A8E" w:rsidRPr="002E2074">
        <w:rPr>
          <w:rFonts w:ascii="Arial" w:eastAsiaTheme="minorEastAsia" w:hAnsi="Arial" w:cs="Arial"/>
          <w:b w:val="0"/>
          <w:bCs w:val="0"/>
          <w:color w:val="auto"/>
        </w:rPr>
        <w:t xml:space="preserve"> e trabalhista</w:t>
      </w:r>
      <w:r w:rsidR="006A6B84" w:rsidRPr="002E2074">
        <w:rPr>
          <w:rFonts w:ascii="Arial" w:eastAsiaTheme="minorEastAsia" w:hAnsi="Arial" w:cs="Arial"/>
          <w:b w:val="0"/>
          <w:bCs w:val="0"/>
          <w:color w:val="auto"/>
        </w:rPr>
        <w:t>, nos termos do art. 43, §1º da LC nº 123/2006</w:t>
      </w:r>
      <w:r w:rsidRPr="002E2074">
        <w:rPr>
          <w:rFonts w:ascii="Arial" w:eastAsiaTheme="minorEastAsia" w:hAnsi="Arial" w:cs="Arial"/>
          <w:b w:val="0"/>
          <w:bCs w:val="0"/>
          <w:color w:val="auto"/>
        </w:rPr>
        <w:t>. Nessa</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hipótese</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serão adotados os procedimentos imediatamente posteriores </w:t>
      </w:r>
      <w:r w:rsidR="006A6B84" w:rsidRPr="002E2074">
        <w:rPr>
          <w:rFonts w:ascii="Arial" w:eastAsiaTheme="minorEastAsia" w:hAnsi="Arial" w:cs="Arial"/>
          <w:b w:val="0"/>
          <w:bCs w:val="0"/>
          <w:color w:val="auto"/>
        </w:rPr>
        <w:t>ao encerramento da etapa</w:t>
      </w:r>
      <w:r w:rsidRPr="002E2074">
        <w:rPr>
          <w:rFonts w:ascii="Arial" w:eastAsiaTheme="minorEastAsia" w:hAnsi="Arial" w:cs="Arial"/>
          <w:b w:val="0"/>
          <w:bCs w:val="0"/>
          <w:color w:val="auto"/>
        </w:rPr>
        <w:t xml:space="preserve"> de lances. </w:t>
      </w:r>
    </w:p>
    <w:p w14:paraId="189360DB" w14:textId="6DF7DA67" w:rsidR="005273E0" w:rsidRPr="002E2074" w:rsidRDefault="00CD6599" w:rsidP="005056A7">
      <w:pPr>
        <w:pStyle w:val="Nivel01"/>
        <w:keepNext w:val="0"/>
        <w:keepLines w:val="0"/>
        <w:numPr>
          <w:ilvl w:val="1"/>
          <w:numId w:val="29"/>
        </w:numPr>
        <w:tabs>
          <w:tab w:val="clear" w:pos="567"/>
        </w:tabs>
        <w:spacing w:before="120" w:after="120" w:line="276" w:lineRule="auto"/>
        <w:ind w:left="993" w:right="-568" w:firstLine="0"/>
        <w:outlineLvl w:val="9"/>
        <w:rPr>
          <w:rFonts w:ascii="Arial" w:eastAsiaTheme="minorEastAsia" w:hAnsi="Arial" w:cs="Arial"/>
          <w:b w:val="0"/>
          <w:bCs w:val="0"/>
          <w:color w:val="auto"/>
        </w:rPr>
      </w:pPr>
      <w:r>
        <w:rPr>
          <w:rFonts w:ascii="Arial" w:eastAsiaTheme="minorEastAsia" w:hAnsi="Arial" w:cs="Arial"/>
          <w:b w:val="0"/>
          <w:bCs w:val="0"/>
          <w:color w:val="auto"/>
        </w:rPr>
        <w:t xml:space="preserve">  </w:t>
      </w:r>
      <w:r w:rsidR="005273E0" w:rsidRPr="002E2074">
        <w:rPr>
          <w:rFonts w:ascii="Arial" w:eastAsiaTheme="minorEastAsia" w:hAnsi="Arial" w:cs="Arial"/>
          <w:b w:val="0"/>
          <w:bCs w:val="0"/>
          <w:color w:val="auto"/>
        </w:rPr>
        <w:t>Todos os licitantes remanescentes deverão ser convocados para acompanhar a sessão reaberta.</w:t>
      </w:r>
    </w:p>
    <w:p w14:paraId="10AAEC65" w14:textId="172DDCAC" w:rsidR="005273E0" w:rsidRPr="002E2074" w:rsidRDefault="005273E0" w:rsidP="005056A7">
      <w:pPr>
        <w:pStyle w:val="Nivel01"/>
        <w:keepNext w:val="0"/>
        <w:keepLines w:val="0"/>
        <w:numPr>
          <w:ilvl w:val="2"/>
          <w:numId w:val="29"/>
        </w:numPr>
        <w:spacing w:before="120" w:after="120" w:line="276" w:lineRule="auto"/>
        <w:ind w:left="1701" w:right="-568"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A con</w:t>
      </w:r>
      <w:r w:rsidR="00341B71" w:rsidRPr="002E2074">
        <w:rPr>
          <w:rFonts w:ascii="Arial" w:eastAsiaTheme="minorEastAsia" w:hAnsi="Arial" w:cs="Arial"/>
          <w:b w:val="0"/>
          <w:bCs w:val="0"/>
          <w:color w:val="auto"/>
        </w:rPr>
        <w:t>vocação se dará por meio do sistema eletrônico (“chat”)</w:t>
      </w:r>
      <w:r w:rsidRPr="002E2074">
        <w:rPr>
          <w:rFonts w:ascii="Arial" w:eastAsiaTheme="minorEastAsia" w:hAnsi="Arial" w:cs="Arial"/>
          <w:b w:val="0"/>
          <w:bCs w:val="0"/>
          <w:color w:val="auto"/>
        </w:rPr>
        <w:t>, e-mail, de acordo com a fase do procedimento licitatório.</w:t>
      </w:r>
    </w:p>
    <w:p w14:paraId="6437265B" w14:textId="557763B6" w:rsidR="00DB47E5" w:rsidRPr="002E2074" w:rsidRDefault="005273E0" w:rsidP="005056A7">
      <w:pPr>
        <w:pStyle w:val="Nivel01"/>
        <w:keepNext w:val="0"/>
        <w:keepLines w:val="0"/>
        <w:numPr>
          <w:ilvl w:val="2"/>
          <w:numId w:val="29"/>
        </w:numPr>
        <w:spacing w:before="120" w:after="120" w:line="276" w:lineRule="auto"/>
        <w:ind w:left="1701" w:right="-568"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A convocação feita por e-mail dar-se-á de acordo com os dados contidos no </w:t>
      </w:r>
      <w:r w:rsidR="00027933" w:rsidRPr="002E2074">
        <w:rPr>
          <w:rFonts w:ascii="Arial" w:eastAsiaTheme="minorEastAsia" w:hAnsi="Arial" w:cs="Arial"/>
          <w:b w:val="0"/>
          <w:bCs w:val="0"/>
          <w:color w:val="auto"/>
        </w:rPr>
        <w:t>SICAF</w:t>
      </w:r>
      <w:r w:rsidRPr="002E2074">
        <w:rPr>
          <w:rFonts w:ascii="Arial" w:eastAsiaTheme="minorEastAsia" w:hAnsi="Arial" w:cs="Arial"/>
          <w:b w:val="0"/>
          <w:bCs w:val="0"/>
          <w:color w:val="auto"/>
        </w:rPr>
        <w:t>, sendo responsabilidade do licitante manter seus dados cadastrais atualizados.</w:t>
      </w:r>
    </w:p>
    <w:p w14:paraId="340C5657" w14:textId="4085F998" w:rsidR="00CA24FB" w:rsidRPr="002E2074" w:rsidRDefault="00CA24FB" w:rsidP="00CD6599">
      <w:pPr>
        <w:pStyle w:val="Nivel01"/>
        <w:numPr>
          <w:ilvl w:val="0"/>
          <w:numId w:val="29"/>
        </w:numPr>
        <w:shd w:val="clear" w:color="auto" w:fill="92D050"/>
        <w:ind w:left="567" w:right="-568" w:firstLine="0"/>
        <w:rPr>
          <w:rFonts w:ascii="Arial" w:hAnsi="Arial" w:cs="Arial"/>
        </w:rPr>
      </w:pPr>
      <w:r w:rsidRPr="002E2074">
        <w:rPr>
          <w:rFonts w:ascii="Arial" w:hAnsi="Arial" w:cs="Arial"/>
        </w:rPr>
        <w:t>DA ADJUDICAÇÃO E HOMOLOGAÇÃO</w:t>
      </w:r>
      <w:r w:rsidR="0025592E" w:rsidRPr="002E2074">
        <w:rPr>
          <w:rFonts w:ascii="Arial" w:hAnsi="Arial" w:cs="Arial"/>
        </w:rPr>
        <w:t xml:space="preserve"> </w:t>
      </w:r>
    </w:p>
    <w:p w14:paraId="585917B4" w14:textId="6AB422FC" w:rsidR="00CA24FB" w:rsidRPr="002E2074" w:rsidRDefault="00CD6599" w:rsidP="00CD6599">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CA24FB" w:rsidRPr="002E2074">
        <w:rPr>
          <w:rFonts w:ascii="Arial" w:hAnsi="Arial" w:cs="Arial"/>
          <w:color w:val="000000"/>
          <w:sz w:val="20"/>
          <w:szCs w:val="20"/>
        </w:rPr>
        <w:t xml:space="preserve">O objeto da licitação será adjudicado ao licitante declarado vencedor, por ato do </w:t>
      </w:r>
      <w:r w:rsidR="00C6162E" w:rsidRPr="002E2074">
        <w:rPr>
          <w:rFonts w:ascii="Arial" w:hAnsi="Arial" w:cs="Arial"/>
          <w:color w:val="000000"/>
          <w:sz w:val="20"/>
          <w:szCs w:val="20"/>
        </w:rPr>
        <w:t>Pregoeiro</w:t>
      </w:r>
      <w:r w:rsidR="00CA24FB" w:rsidRPr="002E2074">
        <w:rPr>
          <w:rFonts w:ascii="Arial" w:hAnsi="Arial" w:cs="Arial"/>
          <w:color w:val="000000"/>
          <w:sz w:val="20"/>
          <w:szCs w:val="20"/>
        </w:rPr>
        <w:t>, caso não haja interposição de recurso, ou pela autoridade competente, após a regular decisão dos recursos apresentados.</w:t>
      </w:r>
    </w:p>
    <w:p w14:paraId="6CEF34E5" w14:textId="2587EDA2" w:rsidR="00CA24FB" w:rsidRPr="002E2074" w:rsidRDefault="00CD6599" w:rsidP="00CD6599">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CA24FB" w:rsidRPr="002E2074">
        <w:rPr>
          <w:rFonts w:ascii="Arial" w:hAnsi="Arial" w:cs="Arial"/>
          <w:color w:val="000000"/>
          <w:sz w:val="20"/>
          <w:szCs w:val="20"/>
        </w:rPr>
        <w:t xml:space="preserve">Após a fase recursal, constatada a regularidade dos atos praticados, a autoridade competente homologará o procedimento licitatório. </w:t>
      </w:r>
    </w:p>
    <w:p w14:paraId="6B558CC7" w14:textId="77777777" w:rsidR="00DB47E5" w:rsidRDefault="00DB47E5" w:rsidP="00235187">
      <w:pPr>
        <w:pStyle w:val="PargrafodaLista"/>
        <w:spacing w:before="120" w:after="120" w:line="276" w:lineRule="auto"/>
        <w:ind w:left="425"/>
        <w:contextualSpacing w:val="0"/>
        <w:jc w:val="both"/>
        <w:rPr>
          <w:rFonts w:ascii="Arial" w:hAnsi="Arial" w:cs="Arial"/>
          <w:color w:val="000000"/>
          <w:sz w:val="20"/>
          <w:szCs w:val="20"/>
        </w:rPr>
      </w:pPr>
    </w:p>
    <w:p w14:paraId="1BAF1429" w14:textId="77777777" w:rsidR="00CD6599" w:rsidRPr="002E2074" w:rsidRDefault="00CD6599" w:rsidP="00235187">
      <w:pPr>
        <w:pStyle w:val="PargrafodaLista"/>
        <w:spacing w:before="120" w:after="120" w:line="276" w:lineRule="auto"/>
        <w:ind w:left="425"/>
        <w:contextualSpacing w:val="0"/>
        <w:jc w:val="both"/>
        <w:rPr>
          <w:rFonts w:ascii="Arial" w:hAnsi="Arial" w:cs="Arial"/>
          <w:color w:val="000000"/>
          <w:sz w:val="20"/>
          <w:szCs w:val="20"/>
        </w:rPr>
      </w:pPr>
    </w:p>
    <w:p w14:paraId="2FCD3399" w14:textId="6375903D" w:rsidR="00CA24FB" w:rsidRPr="002E2074" w:rsidRDefault="00CA24FB" w:rsidP="00EE76D7">
      <w:pPr>
        <w:pStyle w:val="Nivel01"/>
        <w:numPr>
          <w:ilvl w:val="0"/>
          <w:numId w:val="29"/>
        </w:numPr>
        <w:shd w:val="clear" w:color="auto" w:fill="92D050"/>
        <w:ind w:left="0" w:firstLine="0"/>
        <w:rPr>
          <w:rFonts w:ascii="Arial" w:hAnsi="Arial" w:cs="Arial"/>
          <w:color w:val="auto"/>
        </w:rPr>
      </w:pPr>
      <w:r w:rsidRPr="002E2074">
        <w:rPr>
          <w:rFonts w:ascii="Arial" w:hAnsi="Arial" w:cs="Arial"/>
          <w:color w:val="auto"/>
        </w:rPr>
        <w:lastRenderedPageBreak/>
        <w:t xml:space="preserve">DA GARANTIA DE EXECUÇÃO </w:t>
      </w:r>
    </w:p>
    <w:p w14:paraId="5464AE88" w14:textId="77777777" w:rsidR="001B6423" w:rsidRPr="002E2074" w:rsidRDefault="001B6423" w:rsidP="001B6423">
      <w:pPr>
        <w:rPr>
          <w:rFonts w:ascii="Arial" w:hAnsi="Arial" w:cs="Arial"/>
          <w:sz w:val="20"/>
          <w:szCs w:val="20"/>
        </w:rPr>
      </w:pPr>
    </w:p>
    <w:p w14:paraId="7AD01018" w14:textId="6382A58F" w:rsidR="001B6423" w:rsidRPr="00EE76D7" w:rsidRDefault="001B6423" w:rsidP="006056AA">
      <w:pPr>
        <w:pStyle w:val="PargrafodaLista"/>
        <w:numPr>
          <w:ilvl w:val="1"/>
          <w:numId w:val="29"/>
        </w:numPr>
        <w:spacing w:before="120" w:after="120" w:line="276" w:lineRule="auto"/>
        <w:ind w:left="425" w:firstLine="0"/>
        <w:contextualSpacing w:val="0"/>
        <w:jc w:val="both"/>
        <w:rPr>
          <w:rFonts w:ascii="Arial" w:hAnsi="Arial" w:cs="Arial"/>
          <w:sz w:val="20"/>
          <w:szCs w:val="20"/>
        </w:rPr>
      </w:pPr>
      <w:r w:rsidRPr="00EE76D7">
        <w:rPr>
          <w:rFonts w:ascii="Arial" w:hAnsi="Arial" w:cs="Arial"/>
          <w:sz w:val="20"/>
          <w:szCs w:val="20"/>
        </w:rPr>
        <w:t>Não haverá exigência de garantia de execução para a presente contratação.</w:t>
      </w:r>
    </w:p>
    <w:p w14:paraId="467D3982" w14:textId="23FFFCB7" w:rsidR="00FF5D4D" w:rsidRPr="00EE76D7" w:rsidRDefault="00FF5D4D" w:rsidP="00EE76D7">
      <w:pPr>
        <w:pStyle w:val="Nivel01"/>
        <w:numPr>
          <w:ilvl w:val="0"/>
          <w:numId w:val="29"/>
        </w:numPr>
        <w:shd w:val="clear" w:color="auto" w:fill="92D050"/>
        <w:ind w:left="0" w:firstLine="0"/>
        <w:rPr>
          <w:rFonts w:ascii="Arial" w:hAnsi="Arial" w:cs="Arial"/>
          <w:iCs/>
          <w:color w:val="auto"/>
        </w:rPr>
      </w:pPr>
      <w:r w:rsidRPr="00EE76D7">
        <w:rPr>
          <w:rFonts w:ascii="Arial" w:hAnsi="Arial" w:cs="Arial"/>
          <w:iCs/>
          <w:color w:val="auto"/>
        </w:rPr>
        <w:t xml:space="preserve">DA GARANTIA CONTRATUAL DOS BENS </w:t>
      </w:r>
    </w:p>
    <w:p w14:paraId="3A655299" w14:textId="77777777" w:rsidR="00FF5D4D" w:rsidRPr="002E2074" w:rsidRDefault="00FF5D4D" w:rsidP="00AF66DA">
      <w:pPr>
        <w:pStyle w:val="Nivel01"/>
        <w:numPr>
          <w:ilvl w:val="1"/>
          <w:numId w:val="29"/>
        </w:numPr>
        <w:ind w:left="426" w:firstLine="0"/>
        <w:rPr>
          <w:rFonts w:ascii="Arial" w:hAnsi="Arial" w:cs="Arial"/>
          <w:b w:val="0"/>
          <w:i/>
          <w:iCs/>
          <w:color w:val="FF0000"/>
        </w:rPr>
      </w:pPr>
      <w:r w:rsidRPr="002E2074">
        <w:rPr>
          <w:rFonts w:ascii="Arial" w:hAnsi="Arial" w:cs="Arial"/>
          <w:b w:val="0"/>
          <w:i/>
          <w:iCs/>
          <w:color w:val="FF0000"/>
        </w:rPr>
        <w:t xml:space="preserve"> </w:t>
      </w:r>
      <w:r w:rsidRPr="00EE76D7">
        <w:rPr>
          <w:rFonts w:ascii="Arial" w:hAnsi="Arial" w:cs="Arial"/>
          <w:b w:val="0"/>
          <w:iCs/>
          <w:color w:val="auto"/>
        </w:rPr>
        <w:t xml:space="preserve">Não haverá exigência de garantia contratual dos bens fornecidos </w:t>
      </w:r>
      <w:proofErr w:type="gramStart"/>
      <w:r w:rsidRPr="00EE76D7">
        <w:rPr>
          <w:rFonts w:ascii="Arial" w:hAnsi="Arial" w:cs="Arial"/>
          <w:b w:val="0"/>
          <w:iCs/>
          <w:color w:val="auto"/>
        </w:rPr>
        <w:t>na presente</w:t>
      </w:r>
      <w:proofErr w:type="gramEnd"/>
      <w:r w:rsidRPr="00EE76D7">
        <w:rPr>
          <w:rFonts w:ascii="Arial" w:hAnsi="Arial" w:cs="Arial"/>
          <w:b w:val="0"/>
          <w:iCs/>
          <w:color w:val="auto"/>
        </w:rPr>
        <w:t xml:space="preserve"> contratação</w:t>
      </w:r>
      <w:r w:rsidRPr="002E2074">
        <w:rPr>
          <w:rFonts w:ascii="Arial" w:hAnsi="Arial" w:cs="Arial"/>
          <w:b w:val="0"/>
          <w:i/>
          <w:iCs/>
          <w:color w:val="FF0000"/>
        </w:rPr>
        <w:t>.</w:t>
      </w:r>
    </w:p>
    <w:p w14:paraId="7F2918D9" w14:textId="77777777" w:rsidR="001B6423" w:rsidRPr="00AF66DA" w:rsidRDefault="001B6423" w:rsidP="00AF66DA">
      <w:pPr>
        <w:pStyle w:val="Nivel01"/>
        <w:numPr>
          <w:ilvl w:val="0"/>
          <w:numId w:val="29"/>
        </w:numPr>
        <w:shd w:val="clear" w:color="auto" w:fill="92D050"/>
        <w:ind w:left="0" w:firstLine="0"/>
        <w:rPr>
          <w:rFonts w:ascii="Arial" w:hAnsi="Arial" w:cs="Arial"/>
          <w:color w:val="auto"/>
        </w:rPr>
      </w:pPr>
      <w:r w:rsidRPr="00AF66DA">
        <w:rPr>
          <w:rFonts w:ascii="Arial" w:hAnsi="Arial" w:cs="Arial"/>
          <w:color w:val="auto"/>
        </w:rPr>
        <w:t>DA ATA DE REGISTRO DE PREÇOS</w:t>
      </w:r>
    </w:p>
    <w:p w14:paraId="72F21D42" w14:textId="77777777" w:rsidR="00861FAE" w:rsidRDefault="00861FAE" w:rsidP="00861FAE">
      <w:pPr>
        <w:pStyle w:val="PargrafodaLista"/>
        <w:ind w:left="785"/>
        <w:jc w:val="both"/>
        <w:rPr>
          <w:rFonts w:ascii="Arial" w:eastAsiaTheme="majorEastAsia" w:hAnsi="Arial" w:cs="Arial"/>
          <w:bCs/>
          <w:iCs/>
          <w:sz w:val="20"/>
          <w:szCs w:val="20"/>
        </w:rPr>
      </w:pPr>
    </w:p>
    <w:p w14:paraId="4F157943" w14:textId="79C64A83" w:rsidR="001B6423" w:rsidRPr="00554AC9" w:rsidRDefault="001B6423" w:rsidP="00554AC9">
      <w:pPr>
        <w:pStyle w:val="PargrafodaLista"/>
        <w:numPr>
          <w:ilvl w:val="1"/>
          <w:numId w:val="29"/>
        </w:numPr>
        <w:spacing w:before="120" w:after="120" w:line="276" w:lineRule="auto"/>
        <w:ind w:left="425" w:firstLine="0"/>
        <w:contextualSpacing w:val="0"/>
        <w:jc w:val="both"/>
        <w:rPr>
          <w:rFonts w:ascii="Arial" w:hAnsi="Arial" w:cs="Arial"/>
          <w:iCs/>
        </w:rPr>
      </w:pPr>
      <w:r w:rsidRPr="00554AC9">
        <w:rPr>
          <w:rFonts w:ascii="Arial" w:eastAsiaTheme="majorEastAsia" w:hAnsi="Arial" w:cs="Arial"/>
          <w:iCs/>
          <w:sz w:val="20"/>
          <w:szCs w:val="20"/>
        </w:rPr>
        <w:t xml:space="preserve">Homologado o resultado da licitação, terá o adjudicatário o prazo de </w:t>
      </w:r>
      <w:r w:rsidR="00861FAE" w:rsidRPr="00554AC9">
        <w:rPr>
          <w:rFonts w:ascii="Arial" w:eastAsiaTheme="majorEastAsia" w:hAnsi="Arial" w:cs="Arial"/>
          <w:bCs/>
          <w:iCs/>
          <w:sz w:val="20"/>
          <w:szCs w:val="20"/>
        </w:rPr>
        <w:t xml:space="preserve">03 (três) dias corridos, contados a partir da data de sua convocação pelo sistema eletrônico Único (MPF) ou por e-mail, informando que a Ata encontra-se disponível para assinatura, para assinar a Ata de Registro de Preços, cujo prazo de validade encontrar-se-á nela fixado, </w:t>
      </w:r>
      <w:proofErr w:type="gramStart"/>
      <w:r w:rsidR="00861FAE" w:rsidRPr="00554AC9">
        <w:rPr>
          <w:rFonts w:ascii="Arial" w:eastAsiaTheme="majorEastAsia" w:hAnsi="Arial" w:cs="Arial"/>
          <w:bCs/>
          <w:iCs/>
          <w:sz w:val="20"/>
          <w:szCs w:val="20"/>
        </w:rPr>
        <w:t>sob pena</w:t>
      </w:r>
      <w:proofErr w:type="gramEnd"/>
      <w:r w:rsidR="00861FAE" w:rsidRPr="00554AC9">
        <w:rPr>
          <w:rFonts w:ascii="Arial" w:eastAsiaTheme="majorEastAsia" w:hAnsi="Arial" w:cs="Arial"/>
          <w:bCs/>
          <w:iCs/>
          <w:sz w:val="20"/>
          <w:szCs w:val="20"/>
        </w:rPr>
        <w:t xml:space="preserve"> de decair do direito à contratação, sem prejuízo das sanções previstas neste Termo de Referência e posterior edital.</w:t>
      </w:r>
    </w:p>
    <w:p w14:paraId="63A9C7FA" w14:textId="77777777" w:rsidR="001B6423" w:rsidRPr="00554AC9" w:rsidRDefault="001B6423" w:rsidP="00554AC9">
      <w:pPr>
        <w:pStyle w:val="Nivel01"/>
        <w:numPr>
          <w:ilvl w:val="1"/>
          <w:numId w:val="29"/>
        </w:numPr>
        <w:ind w:left="426" w:firstLine="0"/>
        <w:rPr>
          <w:rFonts w:ascii="Arial" w:hAnsi="Arial" w:cs="Arial"/>
          <w:b w:val="0"/>
          <w:color w:val="auto"/>
        </w:rPr>
      </w:pPr>
      <w:r w:rsidRPr="00554AC9">
        <w:rPr>
          <w:rFonts w:ascii="Arial" w:hAnsi="Arial" w:cs="Arial"/>
          <w:b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554AC9" w:rsidRDefault="001B6423" w:rsidP="00554AC9">
      <w:pPr>
        <w:pStyle w:val="Nivel01"/>
        <w:numPr>
          <w:ilvl w:val="1"/>
          <w:numId w:val="29"/>
        </w:numPr>
        <w:ind w:left="426" w:firstLine="0"/>
        <w:rPr>
          <w:rFonts w:ascii="Arial" w:hAnsi="Arial" w:cs="Arial"/>
          <w:b w:val="0"/>
          <w:color w:val="auto"/>
        </w:rPr>
      </w:pPr>
      <w:r w:rsidRPr="00554AC9">
        <w:rPr>
          <w:rFonts w:ascii="Arial" w:hAnsi="Arial" w:cs="Arial"/>
          <w:b w:val="0"/>
          <w:color w:val="auto"/>
        </w:rPr>
        <w:t xml:space="preserve">Serão formalizadas tantas Atas de Registro de Preços quanto necessárias para o registro de todos os itens constantes no Termo de Referência, com a indicação do licitante vencedor, a descrição do(s) </w:t>
      </w:r>
      <w:proofErr w:type="gramStart"/>
      <w:r w:rsidRPr="00554AC9">
        <w:rPr>
          <w:rFonts w:ascii="Arial" w:hAnsi="Arial" w:cs="Arial"/>
          <w:b w:val="0"/>
          <w:color w:val="auto"/>
        </w:rPr>
        <w:t>item(</w:t>
      </w:r>
      <w:proofErr w:type="gramEnd"/>
      <w:r w:rsidRPr="00554AC9">
        <w:rPr>
          <w:rFonts w:ascii="Arial" w:hAnsi="Arial" w:cs="Arial"/>
          <w:b w:val="0"/>
          <w:color w:val="auto"/>
        </w:rPr>
        <w:t>ns), as respectivas quantidades, preços registrados e demais condições.</w:t>
      </w:r>
    </w:p>
    <w:p w14:paraId="06DE648D" w14:textId="77777777" w:rsidR="001B6423" w:rsidRPr="00554AC9" w:rsidRDefault="001B6423" w:rsidP="00554AC9">
      <w:pPr>
        <w:pStyle w:val="Nivel01"/>
        <w:numPr>
          <w:ilvl w:val="2"/>
          <w:numId w:val="29"/>
        </w:numPr>
        <w:tabs>
          <w:tab w:val="clear" w:pos="567"/>
        </w:tabs>
        <w:ind w:left="1701" w:firstLine="0"/>
        <w:rPr>
          <w:rFonts w:ascii="Arial" w:hAnsi="Arial" w:cs="Arial"/>
          <w:b w:val="0"/>
          <w:color w:val="auto"/>
        </w:rPr>
      </w:pPr>
      <w:r w:rsidRPr="00554AC9">
        <w:rPr>
          <w:rFonts w:ascii="Arial" w:hAnsi="Arial" w:cs="Arial"/>
          <w:b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6CE8D917" w:rsidR="00CA24FB" w:rsidRPr="00FF2B42" w:rsidRDefault="00CA24FB" w:rsidP="00554AC9">
      <w:pPr>
        <w:pStyle w:val="Nivel01"/>
        <w:numPr>
          <w:ilvl w:val="0"/>
          <w:numId w:val="29"/>
        </w:numPr>
        <w:shd w:val="clear" w:color="auto" w:fill="92D050"/>
        <w:rPr>
          <w:rFonts w:ascii="Arial" w:hAnsi="Arial" w:cs="Arial"/>
        </w:rPr>
      </w:pPr>
      <w:r w:rsidRPr="00FF2B42">
        <w:rPr>
          <w:rFonts w:ascii="Arial" w:hAnsi="Arial" w:cs="Arial"/>
        </w:rPr>
        <w:t>DO TERMO DE CONTRATO OU INSTRUMENTO EQUIVALENTE</w:t>
      </w:r>
    </w:p>
    <w:p w14:paraId="694AA5C0" w14:textId="2D863083" w:rsidR="00D64482" w:rsidRPr="00FF2B42" w:rsidRDefault="009F3CA2" w:rsidP="00554AC9">
      <w:pPr>
        <w:pStyle w:val="Nivel01"/>
        <w:numPr>
          <w:ilvl w:val="1"/>
          <w:numId w:val="29"/>
        </w:numPr>
        <w:ind w:left="426" w:firstLine="0"/>
        <w:rPr>
          <w:rFonts w:ascii="Arial" w:hAnsi="Arial" w:cs="Arial"/>
          <w:b w:val="0"/>
        </w:rPr>
      </w:pPr>
      <w:r w:rsidRPr="00FF2B42">
        <w:rPr>
          <w:rFonts w:ascii="Arial" w:eastAsia="Arial" w:hAnsi="Arial" w:cs="Arial"/>
          <w:b w:val="0"/>
        </w:rPr>
        <w:t xml:space="preserve">Após a homologação da licitação, em sendo realizada a contratação, será </w:t>
      </w:r>
      <w:proofErr w:type="gramStart"/>
      <w:r w:rsidRPr="00FF2B42">
        <w:rPr>
          <w:rFonts w:ascii="Arial" w:eastAsia="Arial" w:hAnsi="Arial" w:cs="Arial"/>
          <w:b w:val="0"/>
        </w:rPr>
        <w:t>firmado</w:t>
      </w:r>
      <w:proofErr w:type="gramEnd"/>
      <w:r w:rsidRPr="00FF2B42">
        <w:rPr>
          <w:rFonts w:ascii="Arial" w:eastAsia="Arial" w:hAnsi="Arial" w:cs="Arial"/>
          <w:b w:val="0"/>
        </w:rPr>
        <w:t xml:space="preserve"> Termo de Contrato ou emitido instrumento equivalente.</w:t>
      </w:r>
    </w:p>
    <w:p w14:paraId="7FB03063" w14:textId="3DF81AB8" w:rsidR="00D64482" w:rsidRPr="00FF2B42" w:rsidRDefault="00D64482" w:rsidP="00D521BA">
      <w:pPr>
        <w:pStyle w:val="Nivel01"/>
        <w:numPr>
          <w:ilvl w:val="1"/>
          <w:numId w:val="29"/>
        </w:numPr>
        <w:ind w:left="426" w:hanging="1"/>
        <w:rPr>
          <w:rFonts w:ascii="Arial" w:eastAsia="Arial" w:hAnsi="Arial" w:cs="Arial"/>
          <w:b w:val="0"/>
        </w:rPr>
      </w:pPr>
      <w:r w:rsidRPr="00FF2B42">
        <w:rPr>
          <w:rFonts w:ascii="Arial" w:eastAsia="Arial" w:hAnsi="Arial" w:cs="Arial"/>
          <w:b w:val="0"/>
        </w:rPr>
        <w:t xml:space="preserve">O adjudicatário terá o prazo de </w:t>
      </w:r>
      <w:r w:rsidR="00D521BA">
        <w:rPr>
          <w:rFonts w:ascii="Arial" w:eastAsia="Arial" w:hAnsi="Arial" w:cs="Arial"/>
          <w:b w:val="0"/>
        </w:rPr>
        <w:t xml:space="preserve">03 </w:t>
      </w:r>
      <w:r w:rsidRPr="00FF2B42">
        <w:rPr>
          <w:rFonts w:ascii="Arial" w:eastAsia="Arial" w:hAnsi="Arial" w:cs="Arial"/>
          <w:b w:val="0"/>
        </w:rPr>
        <w:t>(</w:t>
      </w:r>
      <w:r w:rsidR="00D521BA">
        <w:rPr>
          <w:rFonts w:ascii="Arial" w:eastAsia="Arial" w:hAnsi="Arial" w:cs="Arial"/>
          <w:b w:val="0"/>
        </w:rPr>
        <w:t>três</w:t>
      </w:r>
      <w:r w:rsidRPr="00FF2B42">
        <w:rPr>
          <w:rFonts w:ascii="Arial" w:eastAsia="Arial" w:hAnsi="Arial" w:cs="Arial"/>
          <w:b w:val="0"/>
        </w:rPr>
        <w:t xml:space="preserve">) dias úteis, contados a partir da data de sua convocação, para assinar o Termo de Contrato ou aceitar instrumento equivalente, conforme o caso (Nota de Empenho/Carta Contrato/Autorização), </w:t>
      </w:r>
      <w:proofErr w:type="gramStart"/>
      <w:r w:rsidRPr="00FF2B42">
        <w:rPr>
          <w:rFonts w:ascii="Arial" w:eastAsia="Arial" w:hAnsi="Arial" w:cs="Arial"/>
          <w:b w:val="0"/>
        </w:rPr>
        <w:t>sob pena</w:t>
      </w:r>
      <w:proofErr w:type="gramEnd"/>
      <w:r w:rsidRPr="00FF2B42">
        <w:rPr>
          <w:rFonts w:ascii="Arial" w:eastAsia="Arial" w:hAnsi="Arial" w:cs="Arial"/>
          <w:b w:val="0"/>
        </w:rPr>
        <w:t xml:space="preserve"> de decair do direito à contratação, sem prejuízo das sanções previstas neste Edital. </w:t>
      </w:r>
    </w:p>
    <w:p w14:paraId="42C39D52" w14:textId="5D19A6FD" w:rsidR="00CA24FB" w:rsidRPr="00FF2B42" w:rsidRDefault="009731EC" w:rsidP="00D24447">
      <w:pPr>
        <w:pStyle w:val="Nivel01"/>
        <w:numPr>
          <w:ilvl w:val="2"/>
          <w:numId w:val="29"/>
        </w:numPr>
        <w:tabs>
          <w:tab w:val="clear" w:pos="567"/>
        </w:tabs>
        <w:ind w:left="1701" w:firstLine="0"/>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justificada do adjudicatário e aceita pela Administração.</w:t>
      </w:r>
    </w:p>
    <w:p w14:paraId="0BC3C615" w14:textId="2216A0F7" w:rsidR="0027381F" w:rsidRPr="00FF2B42" w:rsidRDefault="0027381F" w:rsidP="00D521BA">
      <w:pPr>
        <w:pStyle w:val="Nivel01"/>
        <w:numPr>
          <w:ilvl w:val="1"/>
          <w:numId w:val="29"/>
        </w:numPr>
        <w:ind w:left="426" w:hanging="1"/>
        <w:rPr>
          <w:rFonts w:ascii="Arial" w:eastAsia="Arial" w:hAnsi="Arial" w:cs="Arial"/>
          <w:b w:val="0"/>
        </w:rPr>
      </w:pPr>
      <w:r w:rsidRPr="00FF2B42">
        <w:rPr>
          <w:rFonts w:ascii="Arial" w:eastAsia="Arial" w:hAnsi="Arial" w:cs="Arial"/>
          <w:b w:val="0"/>
        </w:rPr>
        <w:t>O Aceite da Nota de Empenho ou do instrumento equivalente, emitida à empresa adjudicada, implica no reconhecimento de que:</w:t>
      </w:r>
    </w:p>
    <w:p w14:paraId="21A88945" w14:textId="0118954E" w:rsidR="0027381F" w:rsidRPr="00D521BA" w:rsidRDefault="0027381F" w:rsidP="00D521BA">
      <w:pPr>
        <w:pStyle w:val="PargrafodaLista"/>
        <w:numPr>
          <w:ilvl w:val="2"/>
          <w:numId w:val="29"/>
        </w:numPr>
        <w:spacing w:before="120" w:after="120" w:line="276" w:lineRule="auto"/>
        <w:ind w:left="1701" w:firstLine="0"/>
        <w:jc w:val="both"/>
        <w:rPr>
          <w:rFonts w:ascii="Arial" w:eastAsia="Arial" w:hAnsi="Arial" w:cs="Arial"/>
          <w:color w:val="000000"/>
          <w:sz w:val="20"/>
          <w:szCs w:val="20"/>
        </w:rPr>
      </w:pPr>
      <w:proofErr w:type="gramStart"/>
      <w:r w:rsidRPr="00D521BA">
        <w:rPr>
          <w:rFonts w:ascii="Arial" w:eastAsia="Arial" w:hAnsi="Arial" w:cs="Arial"/>
          <w:color w:val="000000"/>
          <w:sz w:val="20"/>
          <w:szCs w:val="20"/>
        </w:rPr>
        <w:t>referida</w:t>
      </w:r>
      <w:proofErr w:type="gramEnd"/>
      <w:r w:rsidRPr="00D521BA">
        <w:rPr>
          <w:rFonts w:ascii="Arial" w:eastAsia="Arial" w:hAnsi="Arial" w:cs="Arial"/>
          <w:color w:val="000000"/>
          <w:sz w:val="20"/>
          <w:szCs w:val="20"/>
        </w:rPr>
        <w:t xml:space="preserve"> Nota está substituindo o contrato, aplicando-se à relação de negócios ali estabelecida as disposições da Lei nº 8.666, de 1993;</w:t>
      </w:r>
    </w:p>
    <w:p w14:paraId="3A7863D7" w14:textId="6428F27D" w:rsidR="0027381F" w:rsidRDefault="0027381F" w:rsidP="00D521BA">
      <w:pPr>
        <w:pStyle w:val="PargrafodaLista"/>
        <w:numPr>
          <w:ilvl w:val="2"/>
          <w:numId w:val="29"/>
        </w:numPr>
        <w:spacing w:before="120" w:after="120" w:line="276" w:lineRule="auto"/>
        <w:ind w:left="1701" w:firstLine="0"/>
        <w:jc w:val="both"/>
        <w:rPr>
          <w:rFonts w:ascii="Arial" w:eastAsia="Arial" w:hAnsi="Arial" w:cs="Arial"/>
          <w:color w:val="000000"/>
          <w:sz w:val="20"/>
          <w:szCs w:val="20"/>
        </w:rPr>
      </w:pPr>
      <w:proofErr w:type="gramStart"/>
      <w:r w:rsidRPr="00FF2B42">
        <w:rPr>
          <w:rFonts w:ascii="Arial" w:eastAsia="Arial" w:hAnsi="Arial" w:cs="Arial"/>
          <w:color w:val="000000"/>
          <w:sz w:val="20"/>
          <w:szCs w:val="20"/>
        </w:rPr>
        <w:t>a</w:t>
      </w:r>
      <w:proofErr w:type="gramEnd"/>
      <w:r w:rsidRPr="00FF2B42">
        <w:rPr>
          <w:rFonts w:ascii="Arial" w:eastAsia="Arial" w:hAnsi="Arial" w:cs="Arial"/>
          <w:color w:val="000000"/>
          <w:sz w:val="20"/>
          <w:szCs w:val="20"/>
        </w:rPr>
        <w:t xml:space="preserve"> contratada se vincula à sua proposta e às previsões contidas no edital e seus anexos;</w:t>
      </w:r>
    </w:p>
    <w:p w14:paraId="24A8A440" w14:textId="77777777" w:rsidR="00D24447" w:rsidRPr="00FF2B42" w:rsidRDefault="00D24447" w:rsidP="00D24447">
      <w:pPr>
        <w:pStyle w:val="PargrafodaLista"/>
        <w:spacing w:before="120" w:after="120" w:line="276" w:lineRule="auto"/>
        <w:ind w:left="1701"/>
        <w:jc w:val="both"/>
        <w:rPr>
          <w:rFonts w:ascii="Arial" w:eastAsia="Arial" w:hAnsi="Arial" w:cs="Arial"/>
          <w:color w:val="000000"/>
          <w:sz w:val="20"/>
          <w:szCs w:val="20"/>
        </w:rPr>
      </w:pPr>
    </w:p>
    <w:p w14:paraId="711D28A8" w14:textId="399967F6" w:rsidR="0027381F" w:rsidRPr="00FF2B42" w:rsidRDefault="00152A5C" w:rsidP="00D24447">
      <w:pPr>
        <w:pStyle w:val="PargrafodaLista"/>
        <w:numPr>
          <w:ilvl w:val="2"/>
          <w:numId w:val="29"/>
        </w:numPr>
        <w:spacing w:before="120" w:after="120" w:line="276" w:lineRule="auto"/>
        <w:ind w:left="2268" w:right="-568" w:firstLine="0"/>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     </w:t>
      </w:r>
      <w:proofErr w:type="gramStart"/>
      <w:r w:rsidR="0027381F" w:rsidRPr="00FF2B42">
        <w:rPr>
          <w:rFonts w:ascii="Arial" w:eastAsia="Arial" w:hAnsi="Arial" w:cs="Arial"/>
          <w:color w:val="000000"/>
          <w:sz w:val="20"/>
          <w:szCs w:val="20"/>
        </w:rPr>
        <w:t>a</w:t>
      </w:r>
      <w:proofErr w:type="gramEnd"/>
      <w:r w:rsidR="0027381F" w:rsidRPr="00FF2B4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14:paraId="1384D0CF" w14:textId="4FB13988" w:rsidR="0027381F" w:rsidRPr="00FF2B42" w:rsidRDefault="00152A5C" w:rsidP="00152A5C">
      <w:pPr>
        <w:pStyle w:val="Nivel01"/>
        <w:numPr>
          <w:ilvl w:val="1"/>
          <w:numId w:val="29"/>
        </w:numPr>
        <w:ind w:left="993" w:right="-568" w:firstLine="0"/>
        <w:rPr>
          <w:rFonts w:ascii="Arial" w:eastAsia="Arial" w:hAnsi="Arial" w:cs="Arial"/>
          <w:b w:val="0"/>
        </w:rPr>
      </w:pPr>
      <w:r>
        <w:rPr>
          <w:rFonts w:ascii="Arial" w:eastAsia="Arial" w:hAnsi="Arial" w:cs="Arial"/>
          <w:b w:val="0"/>
        </w:rPr>
        <w:t xml:space="preserve">  </w:t>
      </w:r>
      <w:r w:rsidR="0027381F" w:rsidRPr="00FF2B42">
        <w:rPr>
          <w:rFonts w:ascii="Arial" w:eastAsia="Arial" w:hAnsi="Arial" w:cs="Arial"/>
          <w:b w:val="0"/>
        </w:rPr>
        <w:t xml:space="preserve">Previamente à contratação a Administração realizará consulta ao </w:t>
      </w:r>
      <w:r w:rsidR="00027933" w:rsidRPr="00FF2B42">
        <w:rPr>
          <w:rFonts w:ascii="Arial" w:eastAsia="Arial" w:hAnsi="Arial" w:cs="Arial"/>
          <w:b w:val="0"/>
        </w:rPr>
        <w:t>SICAF</w:t>
      </w:r>
      <w:r w:rsidR="0027381F" w:rsidRPr="00FF2B42">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34B7A57A" w:rsidR="0027381F" w:rsidRPr="00FF2B42" w:rsidRDefault="00152A5C" w:rsidP="00152A5C">
      <w:pPr>
        <w:pStyle w:val="Nivel01"/>
        <w:numPr>
          <w:ilvl w:val="2"/>
          <w:numId w:val="29"/>
        </w:numPr>
        <w:ind w:left="2268" w:right="-568" w:firstLine="0"/>
        <w:rPr>
          <w:rFonts w:ascii="Arial" w:eastAsia="Arial" w:hAnsi="Arial" w:cs="Arial"/>
          <w:b w:val="0"/>
        </w:rPr>
      </w:pPr>
      <w:r>
        <w:rPr>
          <w:rFonts w:ascii="Arial" w:eastAsia="Arial" w:hAnsi="Arial" w:cs="Arial"/>
          <w:b w:val="0"/>
        </w:rPr>
        <w:t xml:space="preserve">  </w:t>
      </w:r>
      <w:r w:rsidR="0027381F"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0027381F" w:rsidRPr="00FF2B42">
        <w:rPr>
          <w:rFonts w:ascii="Arial" w:eastAsia="Arial" w:hAnsi="Arial" w:cs="Arial"/>
          <w:b w:val="0"/>
        </w:rPr>
        <w:t>, este deverá proceder ao seu cadastramento, sem ônus, antes da contratação.</w:t>
      </w:r>
    </w:p>
    <w:p w14:paraId="09B40C11" w14:textId="04541ABB" w:rsidR="0027381F" w:rsidRPr="002E2074" w:rsidRDefault="00152A5C" w:rsidP="00152A5C">
      <w:pPr>
        <w:pStyle w:val="Nivel01"/>
        <w:numPr>
          <w:ilvl w:val="2"/>
          <w:numId w:val="29"/>
        </w:numPr>
        <w:ind w:left="2268" w:right="-568" w:firstLine="0"/>
        <w:rPr>
          <w:rFonts w:ascii="Arial" w:eastAsia="Arial" w:hAnsi="Arial" w:cs="Arial"/>
          <w:b w:val="0"/>
        </w:rPr>
      </w:pPr>
      <w:r>
        <w:rPr>
          <w:rFonts w:ascii="Arial" w:eastAsia="Arial" w:hAnsi="Arial" w:cs="Arial"/>
          <w:b w:val="0"/>
        </w:rPr>
        <w:t xml:space="preserve">   </w:t>
      </w:r>
      <w:r w:rsidR="0027381F" w:rsidRPr="00FF2B42">
        <w:rPr>
          <w:rFonts w:ascii="Arial" w:eastAsia="Arial" w:hAnsi="Arial" w:cs="Arial"/>
          <w:b w:val="0"/>
        </w:rPr>
        <w:t xml:space="preserve">Na </w:t>
      </w:r>
      <w:r w:rsidR="0027381F" w:rsidRPr="002E2074">
        <w:rPr>
          <w:rFonts w:ascii="Arial" w:eastAsia="Arial" w:hAnsi="Arial" w:cs="Arial"/>
          <w:b w:val="0"/>
        </w:rPr>
        <w:t xml:space="preserve">hipótese de irregularidade do registro no </w:t>
      </w:r>
      <w:r w:rsidR="00027933" w:rsidRPr="002E2074">
        <w:rPr>
          <w:rFonts w:ascii="Arial" w:eastAsia="Arial" w:hAnsi="Arial" w:cs="Arial"/>
          <w:b w:val="0"/>
        </w:rPr>
        <w:t>SICAF</w:t>
      </w:r>
      <w:r w:rsidR="0027381F" w:rsidRPr="002E2074">
        <w:rPr>
          <w:rFonts w:ascii="Arial" w:eastAsia="Arial" w:hAnsi="Arial" w:cs="Arial"/>
          <w:b w:val="0"/>
        </w:rPr>
        <w:t xml:space="preserve">, o contratado deverá regularizar a sua situação perante o cadastro no prazo de até 05 (cinco) dias úteis, sob pena de aplicação das penalidades previstas no </w:t>
      </w:r>
      <w:proofErr w:type="gramStart"/>
      <w:r w:rsidR="0027381F" w:rsidRPr="002E2074">
        <w:rPr>
          <w:rFonts w:ascii="Arial" w:eastAsia="Arial" w:hAnsi="Arial" w:cs="Arial"/>
          <w:b w:val="0"/>
        </w:rPr>
        <w:t>edital e anexos</w:t>
      </w:r>
      <w:proofErr w:type="gramEnd"/>
      <w:r w:rsidR="0027381F" w:rsidRPr="002E2074">
        <w:rPr>
          <w:rFonts w:ascii="Arial" w:eastAsia="Arial" w:hAnsi="Arial" w:cs="Arial"/>
          <w:b w:val="0"/>
        </w:rPr>
        <w:t>.</w:t>
      </w:r>
    </w:p>
    <w:p w14:paraId="108C1923" w14:textId="4D360F06" w:rsidR="00862ACD" w:rsidRPr="002E2074" w:rsidRDefault="00152A5C" w:rsidP="00152A5C">
      <w:pPr>
        <w:numPr>
          <w:ilvl w:val="1"/>
          <w:numId w:val="29"/>
        </w:numPr>
        <w:spacing w:before="120" w:after="120" w:line="276" w:lineRule="auto"/>
        <w:ind w:left="993" w:right="-568" w:firstLine="0"/>
        <w:jc w:val="both"/>
        <w:rPr>
          <w:rFonts w:ascii="Arial" w:eastAsia="Arial" w:hAnsi="Arial" w:cs="Arial"/>
          <w:color w:val="000000"/>
          <w:sz w:val="20"/>
          <w:szCs w:val="20"/>
        </w:rPr>
      </w:pPr>
      <w:r>
        <w:rPr>
          <w:rFonts w:ascii="Arial" w:hAnsi="Arial" w:cs="Arial"/>
          <w:color w:val="000000"/>
          <w:sz w:val="20"/>
          <w:szCs w:val="20"/>
        </w:rPr>
        <w:t xml:space="preserve">   </w:t>
      </w:r>
      <w:r w:rsidR="00862ACD" w:rsidRPr="002E2074">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593517F8" w14:textId="2DEB3E09" w:rsidR="00D64482" w:rsidRPr="002E2074" w:rsidRDefault="00152A5C" w:rsidP="00152A5C">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862ACD" w:rsidRPr="002E2074">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00862ACD" w:rsidRPr="002E2074">
        <w:rPr>
          <w:rFonts w:ascii="Arial" w:eastAsia="Arial" w:hAnsi="Arial" w:cs="Arial"/>
          <w:color w:val="000000"/>
          <w:sz w:val="20"/>
          <w:szCs w:val="20"/>
        </w:rPr>
        <w:t>.</w:t>
      </w:r>
    </w:p>
    <w:p w14:paraId="73C8B202" w14:textId="252CB803" w:rsidR="00CA24FB" w:rsidRPr="002E2074" w:rsidRDefault="00862ACD" w:rsidP="00886FB9">
      <w:pPr>
        <w:pStyle w:val="Nivel01"/>
        <w:numPr>
          <w:ilvl w:val="0"/>
          <w:numId w:val="29"/>
        </w:numPr>
        <w:shd w:val="clear" w:color="auto" w:fill="92D050"/>
        <w:tabs>
          <w:tab w:val="left" w:pos="1134"/>
        </w:tabs>
        <w:ind w:left="567" w:right="-568" w:firstLine="0"/>
        <w:rPr>
          <w:rFonts w:ascii="Arial" w:hAnsi="Arial" w:cs="Arial"/>
        </w:rPr>
      </w:pPr>
      <w:r w:rsidRPr="002E2074">
        <w:rPr>
          <w:rFonts w:ascii="Arial" w:hAnsi="Arial" w:cs="Arial"/>
        </w:rPr>
        <w:t>DO REAJUSTAMENTO EM SENTIDO GERAL</w:t>
      </w:r>
    </w:p>
    <w:p w14:paraId="650620C1" w14:textId="77777777" w:rsidR="00BC4189" w:rsidRPr="002E2074" w:rsidRDefault="00BC4189" w:rsidP="00BC4189">
      <w:pPr>
        <w:rPr>
          <w:rFonts w:ascii="Arial" w:hAnsi="Arial" w:cs="Arial"/>
          <w:sz w:val="20"/>
          <w:szCs w:val="20"/>
        </w:rPr>
      </w:pPr>
    </w:p>
    <w:p w14:paraId="4F858364"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57C356A8"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69EF2071"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7D5D8774"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18E0CB6C" w14:textId="29923082" w:rsidR="00862ACD" w:rsidRPr="002E2074" w:rsidRDefault="00152A5C" w:rsidP="00152A5C">
      <w:pPr>
        <w:pStyle w:val="PargrafodaLista"/>
        <w:numPr>
          <w:ilvl w:val="1"/>
          <w:numId w:val="29"/>
        </w:numPr>
        <w:spacing w:before="120" w:after="120" w:line="276" w:lineRule="auto"/>
        <w:ind w:left="993" w:right="-568" w:firstLine="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862ACD" w:rsidRPr="002E2074">
        <w:rPr>
          <w:rFonts w:ascii="Arial" w:hAnsi="Arial" w:cs="Arial"/>
          <w:color w:val="000000" w:themeColor="text1"/>
          <w:sz w:val="20"/>
          <w:szCs w:val="20"/>
        </w:rPr>
        <w:t xml:space="preserve">As regras </w:t>
      </w:r>
      <w:r w:rsidR="00862ACD" w:rsidRPr="002E2074">
        <w:rPr>
          <w:rFonts w:ascii="Arial" w:eastAsia="Arial" w:hAnsi="Arial" w:cs="Arial"/>
          <w:color w:val="000000" w:themeColor="text1"/>
          <w:sz w:val="20"/>
          <w:szCs w:val="20"/>
        </w:rPr>
        <w:t>acerca</w:t>
      </w:r>
      <w:r w:rsidR="00862ACD" w:rsidRPr="002E2074">
        <w:rPr>
          <w:rFonts w:ascii="Arial" w:hAnsi="Arial" w:cs="Arial"/>
          <w:color w:val="000000" w:themeColor="text1"/>
          <w:sz w:val="20"/>
          <w:szCs w:val="20"/>
        </w:rPr>
        <w:t xml:space="preserve"> do reajustamento em sentido geral do valor contratual são as estabelecidas no Termo de Referência, anexo a este Edital.</w:t>
      </w:r>
    </w:p>
    <w:p w14:paraId="47DDF624" w14:textId="1B9F650A" w:rsidR="00CA24FB" w:rsidRPr="00FF2B42" w:rsidRDefault="00CA24FB" w:rsidP="00886FB9">
      <w:pPr>
        <w:pStyle w:val="Nivel01"/>
        <w:numPr>
          <w:ilvl w:val="0"/>
          <w:numId w:val="29"/>
        </w:numPr>
        <w:shd w:val="clear" w:color="auto" w:fill="92D050"/>
        <w:tabs>
          <w:tab w:val="left" w:pos="1134"/>
        </w:tabs>
        <w:ind w:left="567" w:right="-568" w:firstLine="0"/>
        <w:rPr>
          <w:rFonts w:ascii="Arial" w:hAnsi="Arial" w:cs="Arial"/>
        </w:rPr>
      </w:pPr>
      <w:r w:rsidRPr="002E2074">
        <w:rPr>
          <w:rFonts w:ascii="Arial" w:hAnsi="Arial" w:cs="Arial"/>
        </w:rPr>
        <w:t>DO RECEBIMENTO DO OBJETO</w:t>
      </w:r>
      <w:r w:rsidRPr="00FF2B42">
        <w:rPr>
          <w:rFonts w:ascii="Arial" w:hAnsi="Arial" w:cs="Arial"/>
        </w:rPr>
        <w:t xml:space="preserve"> E DA FISCALIZAÇÃO</w:t>
      </w:r>
    </w:p>
    <w:p w14:paraId="2938AB4E" w14:textId="35E97BD2" w:rsidR="00CA24FB" w:rsidRPr="00FF2B42" w:rsidRDefault="00886FB9" w:rsidP="00886FB9">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lang w:eastAsia="en-US"/>
        </w:rPr>
        <w:t xml:space="preserve">  </w:t>
      </w:r>
      <w:r w:rsidR="00CA24FB" w:rsidRPr="00FF2B42">
        <w:rPr>
          <w:rFonts w:ascii="Arial" w:hAnsi="Arial" w:cs="Arial"/>
          <w:color w:val="000000"/>
          <w:sz w:val="20"/>
          <w:szCs w:val="20"/>
          <w:lang w:eastAsia="en-US"/>
        </w:rPr>
        <w:t>Os critérios de recebimento e aceitação do objeto e de fiscalização estão previstos no Termo de Referência.</w:t>
      </w:r>
    </w:p>
    <w:p w14:paraId="7E109C35" w14:textId="7A0C789E" w:rsidR="00CA24FB" w:rsidRPr="00FF2B42" w:rsidRDefault="00CA24FB" w:rsidP="00886FB9">
      <w:pPr>
        <w:pStyle w:val="Nivel01"/>
        <w:numPr>
          <w:ilvl w:val="0"/>
          <w:numId w:val="29"/>
        </w:numPr>
        <w:shd w:val="clear" w:color="auto" w:fill="92D050"/>
        <w:tabs>
          <w:tab w:val="left" w:pos="1134"/>
        </w:tabs>
        <w:ind w:left="567" w:right="-568" w:firstLine="0"/>
        <w:rPr>
          <w:rFonts w:ascii="Arial" w:hAnsi="Arial" w:cs="Arial"/>
        </w:rPr>
      </w:pPr>
      <w:r w:rsidRPr="00FF2B42">
        <w:rPr>
          <w:rFonts w:ascii="Arial" w:hAnsi="Arial" w:cs="Arial"/>
          <w:lang w:eastAsia="en-US"/>
        </w:rPr>
        <w:t xml:space="preserve">DAS OBRIGAÇÕES DA </w:t>
      </w:r>
      <w:r w:rsidR="001C2C97" w:rsidRPr="00FF2B42">
        <w:rPr>
          <w:rFonts w:ascii="Arial" w:hAnsi="Arial" w:cs="Arial"/>
          <w:lang w:eastAsia="en-US"/>
        </w:rPr>
        <w:t>CONTRATANTE</w:t>
      </w:r>
      <w:r w:rsidRPr="00FF2B42">
        <w:rPr>
          <w:rFonts w:ascii="Arial" w:hAnsi="Arial" w:cs="Arial"/>
          <w:lang w:eastAsia="en-US"/>
        </w:rPr>
        <w:t xml:space="preserve"> E DA </w:t>
      </w:r>
      <w:r w:rsidR="001C2C97" w:rsidRPr="00FF2B42">
        <w:rPr>
          <w:rFonts w:ascii="Arial" w:hAnsi="Arial" w:cs="Arial"/>
          <w:lang w:eastAsia="en-US"/>
        </w:rPr>
        <w:t>CONTRATADA</w:t>
      </w:r>
    </w:p>
    <w:p w14:paraId="5E45AB64" w14:textId="2AE4E558" w:rsidR="00CA24FB" w:rsidRPr="00FF2B42" w:rsidRDefault="00CA24FB" w:rsidP="00886FB9">
      <w:pPr>
        <w:pStyle w:val="PargrafodaLista"/>
        <w:numPr>
          <w:ilvl w:val="1"/>
          <w:numId w:val="29"/>
        </w:numPr>
        <w:spacing w:before="120" w:after="120" w:line="276" w:lineRule="auto"/>
        <w:ind w:left="993" w:right="-568" w:firstLine="0"/>
        <w:contextualSpacing w:val="0"/>
        <w:jc w:val="both"/>
        <w:rPr>
          <w:rFonts w:ascii="Arial" w:hAnsi="Arial" w:cs="Arial"/>
          <w:b/>
          <w:color w:val="000000"/>
          <w:sz w:val="20"/>
          <w:szCs w:val="20"/>
        </w:rPr>
      </w:pPr>
      <w:r w:rsidRPr="00FF2B42">
        <w:rPr>
          <w:rFonts w:ascii="Arial" w:hAnsi="Arial" w:cs="Arial"/>
          <w:color w:val="000000"/>
          <w:sz w:val="20"/>
          <w:szCs w:val="20"/>
          <w:lang w:eastAsia="en-US"/>
        </w:rPr>
        <w:t xml:space="preserve">As obrigações da </w:t>
      </w:r>
      <w:r w:rsidR="001C2C97" w:rsidRPr="00FF2B42">
        <w:rPr>
          <w:rFonts w:ascii="Arial" w:hAnsi="Arial" w:cs="Arial"/>
          <w:color w:val="000000"/>
          <w:sz w:val="20"/>
          <w:szCs w:val="20"/>
          <w:lang w:eastAsia="en-US"/>
        </w:rPr>
        <w:t>Contratante</w:t>
      </w:r>
      <w:r w:rsidRPr="00FF2B42">
        <w:rPr>
          <w:rFonts w:ascii="Arial" w:hAnsi="Arial" w:cs="Arial"/>
          <w:color w:val="000000"/>
          <w:sz w:val="20"/>
          <w:szCs w:val="20"/>
          <w:lang w:eastAsia="en-US"/>
        </w:rPr>
        <w:t xml:space="preserve"> e da </w:t>
      </w:r>
      <w:r w:rsidR="001C2C97" w:rsidRPr="00FF2B42">
        <w:rPr>
          <w:rFonts w:ascii="Arial" w:hAnsi="Arial" w:cs="Arial"/>
          <w:color w:val="000000"/>
          <w:sz w:val="20"/>
          <w:szCs w:val="20"/>
          <w:lang w:eastAsia="en-US"/>
        </w:rPr>
        <w:t>Contratada</w:t>
      </w:r>
      <w:r w:rsidRPr="00FF2B42">
        <w:rPr>
          <w:rFonts w:ascii="Arial" w:hAnsi="Arial" w:cs="Arial"/>
          <w:color w:val="000000"/>
          <w:sz w:val="20"/>
          <w:szCs w:val="20"/>
          <w:lang w:eastAsia="en-US"/>
        </w:rPr>
        <w:t xml:space="preserve"> são as estabelecidas no Termo de Referência.</w:t>
      </w:r>
      <w:r w:rsidRPr="00FF2B42">
        <w:rPr>
          <w:rFonts w:ascii="Arial" w:hAnsi="Arial" w:cs="Arial"/>
          <w:b/>
          <w:color w:val="000000"/>
          <w:sz w:val="20"/>
          <w:szCs w:val="20"/>
        </w:rPr>
        <w:t xml:space="preserve"> </w:t>
      </w:r>
    </w:p>
    <w:p w14:paraId="31CD0B32" w14:textId="3F459489" w:rsidR="00CA24FB" w:rsidRPr="00FF2B42" w:rsidRDefault="00CA24FB" w:rsidP="00886FB9">
      <w:pPr>
        <w:pStyle w:val="Nivel01"/>
        <w:numPr>
          <w:ilvl w:val="0"/>
          <w:numId w:val="29"/>
        </w:numPr>
        <w:shd w:val="clear" w:color="auto" w:fill="92D050"/>
        <w:tabs>
          <w:tab w:val="left" w:pos="1134"/>
        </w:tabs>
        <w:ind w:left="567" w:right="-568" w:firstLine="0"/>
        <w:rPr>
          <w:rFonts w:ascii="Arial" w:hAnsi="Arial" w:cs="Arial"/>
        </w:rPr>
      </w:pPr>
      <w:r w:rsidRPr="00FF2B42">
        <w:rPr>
          <w:rFonts w:ascii="Arial" w:hAnsi="Arial" w:cs="Arial"/>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FF2B42" w14:paraId="75A507CB" w14:textId="77777777" w:rsidTr="009732E9">
        <w:tc>
          <w:tcPr>
            <w:tcW w:w="2214" w:type="dxa"/>
          </w:tcPr>
          <w:p w14:paraId="4EA65070" w14:textId="77777777" w:rsidR="00CC6F87" w:rsidRPr="00FF2B42" w:rsidRDefault="00CC6F87" w:rsidP="00CC6F87">
            <w:pPr>
              <w:rPr>
                <w:rFonts w:ascii="Arial" w:hAnsi="Arial" w:cs="Arial"/>
                <w:color w:val="000000"/>
                <w:sz w:val="20"/>
                <w:szCs w:val="20"/>
              </w:rPr>
            </w:pPr>
          </w:p>
        </w:tc>
        <w:tc>
          <w:tcPr>
            <w:tcW w:w="588" w:type="dxa"/>
          </w:tcPr>
          <w:p w14:paraId="5D68C70E" w14:textId="77777777" w:rsidR="00CC6F87" w:rsidRPr="00FF2B42" w:rsidRDefault="00CC6F87" w:rsidP="00050EA0">
            <w:pPr>
              <w:tabs>
                <w:tab w:val="left" w:pos="1701"/>
              </w:tabs>
              <w:jc w:val="both"/>
              <w:rPr>
                <w:rFonts w:ascii="Arial" w:hAnsi="Arial" w:cs="Arial"/>
                <w:color w:val="000000"/>
                <w:sz w:val="20"/>
                <w:szCs w:val="20"/>
              </w:rPr>
            </w:pPr>
          </w:p>
        </w:tc>
      </w:tr>
    </w:tbl>
    <w:p w14:paraId="3B14ADAA" w14:textId="2A7B894E" w:rsidR="00430FD9" w:rsidRDefault="00CC6F87" w:rsidP="001B2CCE">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As regras acerca do pagamento são as estabelecidas no Termo de Referência, anexo a este Edital.</w:t>
      </w:r>
    </w:p>
    <w:p w14:paraId="60304B45" w14:textId="0959479D" w:rsidR="00CA24FB" w:rsidRPr="00FF2B42" w:rsidRDefault="001B2CCE" w:rsidP="001B2CCE">
      <w:pPr>
        <w:pStyle w:val="Nivel01"/>
        <w:numPr>
          <w:ilvl w:val="0"/>
          <w:numId w:val="29"/>
        </w:numPr>
        <w:shd w:val="clear" w:color="auto" w:fill="92D050"/>
        <w:tabs>
          <w:tab w:val="left" w:pos="1134"/>
        </w:tabs>
        <w:ind w:left="567" w:right="-568" w:firstLine="0"/>
        <w:rPr>
          <w:rFonts w:ascii="Arial" w:hAnsi="Arial" w:cs="Arial"/>
        </w:rPr>
      </w:pPr>
      <w:r>
        <w:rPr>
          <w:rFonts w:ascii="Arial" w:hAnsi="Arial" w:cs="Arial"/>
        </w:rPr>
        <w:t>DAS SANÇÕES ADMINISTRATIVAS</w:t>
      </w:r>
    </w:p>
    <w:p w14:paraId="6D39154F" w14:textId="103E51B7" w:rsidR="00CC6F87" w:rsidRPr="00FF2B42" w:rsidRDefault="00CC6F87" w:rsidP="001B2CCE">
      <w:pPr>
        <w:pStyle w:val="PargrafodaLista"/>
        <w:numPr>
          <w:ilvl w:val="1"/>
          <w:numId w:val="29"/>
        </w:numPr>
        <w:spacing w:before="120" w:after="120" w:line="276" w:lineRule="auto"/>
        <w:ind w:left="993" w:right="-568" w:firstLine="0"/>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Comete infração administrativa, nos termos da Lei nº 10.520, de 2002, o licitante/adjudicatário que: </w:t>
      </w:r>
    </w:p>
    <w:p w14:paraId="41F35A28" w14:textId="58A50EC2" w:rsidR="00CC6F87" w:rsidRDefault="00CC6F87" w:rsidP="001B2CCE">
      <w:pPr>
        <w:numPr>
          <w:ilvl w:val="2"/>
          <w:numId w:val="29"/>
        </w:numPr>
        <w:autoSpaceDE w:val="0"/>
        <w:snapToGrid w:val="0"/>
        <w:spacing w:before="120" w:after="120" w:line="276" w:lineRule="auto"/>
        <w:ind w:left="2127" w:right="-568" w:firstLine="0"/>
        <w:jc w:val="both"/>
        <w:rPr>
          <w:rFonts w:ascii="Arial" w:hAnsi="Arial" w:cs="Arial"/>
          <w:sz w:val="20"/>
          <w:szCs w:val="20"/>
          <w:shd w:val="clear" w:color="auto" w:fill="FFFFFF"/>
        </w:rPr>
      </w:pPr>
      <w:proofErr w:type="gramStart"/>
      <w:r w:rsidRPr="00FF2B42">
        <w:rPr>
          <w:rFonts w:ascii="Arial" w:hAnsi="Arial" w:cs="Arial"/>
          <w:sz w:val="20"/>
          <w:szCs w:val="20"/>
          <w:shd w:val="clear" w:color="auto" w:fill="FFFFFF"/>
        </w:rPr>
        <w:t>não</w:t>
      </w:r>
      <w:proofErr w:type="gramEnd"/>
      <w:r w:rsidRPr="00FF2B42">
        <w:rPr>
          <w:rFonts w:ascii="Arial" w:hAnsi="Arial" w:cs="Arial"/>
          <w:sz w:val="20"/>
          <w:szCs w:val="20"/>
          <w:shd w:val="clear" w:color="auto" w:fill="FFFFFF"/>
        </w:rPr>
        <w:t xml:space="preserve"> assinar o termo de contrato</w:t>
      </w:r>
      <w:r w:rsidR="00265B35" w:rsidRPr="00FF2B42">
        <w:rPr>
          <w:rFonts w:ascii="Arial" w:hAnsi="Arial" w:cs="Arial"/>
          <w:sz w:val="20"/>
          <w:szCs w:val="20"/>
          <w:shd w:val="clear" w:color="auto" w:fill="FFFFFF"/>
        </w:rPr>
        <w:t xml:space="preserve"> </w:t>
      </w:r>
      <w:r w:rsidRPr="00FF2B42">
        <w:rPr>
          <w:rFonts w:ascii="Arial" w:hAnsi="Arial" w:cs="Arial"/>
          <w:sz w:val="20"/>
          <w:szCs w:val="20"/>
          <w:shd w:val="clear" w:color="auto" w:fill="FFFFFF"/>
        </w:rPr>
        <w:t>ou aceitar/retirar o instrumento equivalente, quando convocado dentro do prazo de validade da proposta;</w:t>
      </w:r>
    </w:p>
    <w:p w14:paraId="210453B5" w14:textId="77777777" w:rsidR="00925E44" w:rsidRPr="00FF2B42" w:rsidRDefault="00925E44" w:rsidP="00925E44">
      <w:pPr>
        <w:autoSpaceDE w:val="0"/>
        <w:snapToGrid w:val="0"/>
        <w:spacing w:before="120" w:after="120" w:line="276" w:lineRule="auto"/>
        <w:ind w:left="2127" w:right="-568"/>
        <w:jc w:val="both"/>
        <w:rPr>
          <w:rFonts w:ascii="Arial" w:hAnsi="Arial" w:cs="Arial"/>
          <w:sz w:val="20"/>
          <w:szCs w:val="20"/>
          <w:shd w:val="clear" w:color="auto" w:fill="FFFFFF"/>
        </w:rPr>
      </w:pPr>
    </w:p>
    <w:p w14:paraId="7DE3E258" w14:textId="77777777" w:rsidR="00993DDC" w:rsidRPr="00FF2B42" w:rsidRDefault="00993DDC" w:rsidP="00925E44">
      <w:pPr>
        <w:pStyle w:val="PargrafodaLista"/>
        <w:numPr>
          <w:ilvl w:val="2"/>
          <w:numId w:val="29"/>
        </w:numPr>
        <w:ind w:left="2127" w:right="-568" w:hanging="567"/>
        <w:rPr>
          <w:rFonts w:ascii="Arial" w:hAnsi="Arial" w:cs="Arial"/>
          <w:sz w:val="20"/>
          <w:szCs w:val="20"/>
          <w:shd w:val="clear" w:color="auto" w:fill="FFFFFF"/>
        </w:rPr>
      </w:pPr>
      <w:proofErr w:type="gramStart"/>
      <w:r w:rsidRPr="00FF2B42">
        <w:rPr>
          <w:rFonts w:ascii="Arial" w:hAnsi="Arial" w:cs="Arial"/>
          <w:sz w:val="20"/>
          <w:szCs w:val="20"/>
          <w:shd w:val="clear" w:color="auto" w:fill="FFFFFF"/>
        </w:rPr>
        <w:lastRenderedPageBreak/>
        <w:t>não</w:t>
      </w:r>
      <w:proofErr w:type="gramEnd"/>
      <w:r w:rsidRPr="00FF2B42">
        <w:rPr>
          <w:rFonts w:ascii="Arial" w:hAnsi="Arial" w:cs="Arial"/>
          <w:sz w:val="20"/>
          <w:szCs w:val="20"/>
          <w:shd w:val="clear" w:color="auto" w:fill="FFFFFF"/>
        </w:rPr>
        <w:t xml:space="preserve"> assinar a ata de registro de preços, quando cabível;</w:t>
      </w:r>
    </w:p>
    <w:p w14:paraId="2FD67E15" w14:textId="41D1931A" w:rsidR="00CC6F87" w:rsidRPr="00FF2B42" w:rsidRDefault="001B2CCE" w:rsidP="001B2CCE">
      <w:pPr>
        <w:numPr>
          <w:ilvl w:val="2"/>
          <w:numId w:val="29"/>
        </w:numPr>
        <w:tabs>
          <w:tab w:val="left" w:pos="1440"/>
        </w:tabs>
        <w:autoSpaceDE w:val="0"/>
        <w:snapToGrid w:val="0"/>
        <w:spacing w:before="120" w:after="120" w:line="276" w:lineRule="auto"/>
        <w:ind w:hanging="10"/>
        <w:jc w:val="both"/>
        <w:rPr>
          <w:rFonts w:ascii="Arial" w:hAnsi="Arial" w:cs="Arial"/>
          <w:sz w:val="20"/>
          <w:szCs w:val="20"/>
          <w:shd w:val="clear" w:color="auto" w:fill="FFFFFF"/>
        </w:rPr>
      </w:pPr>
      <w:r>
        <w:rPr>
          <w:rFonts w:ascii="Arial" w:hAnsi="Arial" w:cs="Arial"/>
          <w:sz w:val="20"/>
          <w:szCs w:val="20"/>
          <w:shd w:val="clear" w:color="auto" w:fill="FFFFFF"/>
        </w:rPr>
        <w:t xml:space="preserve">  </w:t>
      </w:r>
      <w:proofErr w:type="gramStart"/>
      <w:r w:rsidR="00CC6F87" w:rsidRPr="00FF2B42">
        <w:rPr>
          <w:rFonts w:ascii="Arial" w:hAnsi="Arial" w:cs="Arial"/>
          <w:sz w:val="20"/>
          <w:szCs w:val="20"/>
          <w:shd w:val="clear" w:color="auto" w:fill="FFFFFF"/>
        </w:rPr>
        <w:t>apresentar</w:t>
      </w:r>
      <w:proofErr w:type="gramEnd"/>
      <w:r w:rsidR="00CC6F87" w:rsidRPr="00FF2B42">
        <w:rPr>
          <w:rFonts w:ascii="Arial" w:hAnsi="Arial" w:cs="Arial"/>
          <w:sz w:val="20"/>
          <w:szCs w:val="20"/>
          <w:shd w:val="clear" w:color="auto" w:fill="FFFFFF"/>
        </w:rPr>
        <w:t xml:space="preserve"> documentação falsa;</w:t>
      </w:r>
    </w:p>
    <w:p w14:paraId="52AFC564" w14:textId="20051A13" w:rsidR="00CC6F87" w:rsidRPr="00FF2B42" w:rsidRDefault="001B2CCE" w:rsidP="001B2CCE">
      <w:pPr>
        <w:numPr>
          <w:ilvl w:val="2"/>
          <w:numId w:val="29"/>
        </w:numPr>
        <w:tabs>
          <w:tab w:val="left" w:pos="1440"/>
        </w:tabs>
        <w:autoSpaceDE w:val="0"/>
        <w:snapToGrid w:val="0"/>
        <w:spacing w:before="120" w:after="120" w:line="276" w:lineRule="auto"/>
        <w:ind w:hanging="10"/>
        <w:jc w:val="both"/>
        <w:rPr>
          <w:rFonts w:ascii="Arial" w:hAnsi="Arial" w:cs="Arial"/>
          <w:sz w:val="20"/>
          <w:szCs w:val="20"/>
          <w:shd w:val="clear" w:color="auto" w:fill="FFFFFF"/>
        </w:rPr>
      </w:pPr>
      <w:r>
        <w:rPr>
          <w:rFonts w:ascii="Arial" w:hAnsi="Arial" w:cs="Arial"/>
          <w:sz w:val="20"/>
          <w:szCs w:val="20"/>
          <w:shd w:val="clear" w:color="auto" w:fill="FFFFFF"/>
        </w:rPr>
        <w:t xml:space="preserve">  </w:t>
      </w:r>
      <w:proofErr w:type="gramStart"/>
      <w:r w:rsidR="00CC6F87" w:rsidRPr="00FF2B42">
        <w:rPr>
          <w:rFonts w:ascii="Arial" w:hAnsi="Arial" w:cs="Arial"/>
          <w:sz w:val="20"/>
          <w:szCs w:val="20"/>
          <w:shd w:val="clear" w:color="auto" w:fill="FFFFFF"/>
        </w:rPr>
        <w:t>deixar</w:t>
      </w:r>
      <w:proofErr w:type="gramEnd"/>
      <w:r w:rsidR="00CC6F87" w:rsidRPr="00FF2B42">
        <w:rPr>
          <w:rFonts w:ascii="Arial" w:hAnsi="Arial" w:cs="Arial"/>
          <w:sz w:val="20"/>
          <w:szCs w:val="20"/>
          <w:shd w:val="clear" w:color="auto" w:fill="FFFFFF"/>
        </w:rPr>
        <w:t xml:space="preserve"> de entregar os documentos exigidos no certame;</w:t>
      </w:r>
    </w:p>
    <w:p w14:paraId="3C347E65" w14:textId="7EC60545" w:rsidR="00CC6F87" w:rsidRPr="00FF2B42" w:rsidRDefault="001B2CCE" w:rsidP="001B2CCE">
      <w:pPr>
        <w:numPr>
          <w:ilvl w:val="2"/>
          <w:numId w:val="29"/>
        </w:numPr>
        <w:tabs>
          <w:tab w:val="left" w:pos="1440"/>
        </w:tabs>
        <w:autoSpaceDE w:val="0"/>
        <w:snapToGrid w:val="0"/>
        <w:spacing w:before="120" w:after="120" w:line="276" w:lineRule="auto"/>
        <w:ind w:hanging="10"/>
        <w:jc w:val="both"/>
        <w:rPr>
          <w:rFonts w:ascii="Arial" w:hAnsi="Arial" w:cs="Arial"/>
          <w:sz w:val="20"/>
          <w:szCs w:val="20"/>
          <w:shd w:val="clear" w:color="auto" w:fill="FFFFFF"/>
        </w:rPr>
      </w:pPr>
      <w:r>
        <w:rPr>
          <w:rFonts w:ascii="Arial" w:hAnsi="Arial" w:cs="Arial"/>
          <w:sz w:val="20"/>
          <w:szCs w:val="20"/>
        </w:rPr>
        <w:t xml:space="preserve">  </w:t>
      </w:r>
      <w:proofErr w:type="gramStart"/>
      <w:r w:rsidR="00CC6F87" w:rsidRPr="00FF2B42">
        <w:rPr>
          <w:rFonts w:ascii="Arial" w:hAnsi="Arial" w:cs="Arial"/>
          <w:sz w:val="20"/>
          <w:szCs w:val="20"/>
        </w:rPr>
        <w:t>ensejar</w:t>
      </w:r>
      <w:proofErr w:type="gramEnd"/>
      <w:r w:rsidR="00CC6F87" w:rsidRPr="00FF2B42">
        <w:rPr>
          <w:rFonts w:ascii="Arial" w:hAnsi="Arial" w:cs="Arial"/>
          <w:sz w:val="20"/>
          <w:szCs w:val="20"/>
        </w:rPr>
        <w:t xml:space="preserve"> o retardamento da execução do objeto;</w:t>
      </w:r>
    </w:p>
    <w:p w14:paraId="44E1C634" w14:textId="0DC51504" w:rsidR="00CC6F87" w:rsidRPr="00FF2B42" w:rsidRDefault="001B2CCE" w:rsidP="001B2CCE">
      <w:pPr>
        <w:numPr>
          <w:ilvl w:val="2"/>
          <w:numId w:val="29"/>
        </w:numPr>
        <w:tabs>
          <w:tab w:val="left" w:pos="1440"/>
        </w:tabs>
        <w:autoSpaceDE w:val="0"/>
        <w:snapToGrid w:val="0"/>
        <w:spacing w:before="120" w:after="120" w:line="276" w:lineRule="auto"/>
        <w:ind w:hanging="10"/>
        <w:jc w:val="both"/>
        <w:rPr>
          <w:rFonts w:ascii="Arial" w:hAnsi="Arial" w:cs="Arial"/>
          <w:sz w:val="20"/>
          <w:szCs w:val="20"/>
          <w:shd w:val="clear" w:color="auto" w:fill="FFFFFF"/>
        </w:rPr>
      </w:pPr>
      <w:r>
        <w:rPr>
          <w:rFonts w:ascii="Arial" w:hAnsi="Arial" w:cs="Arial"/>
          <w:sz w:val="20"/>
          <w:szCs w:val="20"/>
          <w:shd w:val="clear" w:color="auto" w:fill="FFFFFF"/>
        </w:rPr>
        <w:t xml:space="preserve">  </w:t>
      </w:r>
      <w:proofErr w:type="gramStart"/>
      <w:r w:rsidR="00CC6F87" w:rsidRPr="00FF2B42">
        <w:rPr>
          <w:rFonts w:ascii="Arial" w:hAnsi="Arial" w:cs="Arial"/>
          <w:sz w:val="20"/>
          <w:szCs w:val="20"/>
          <w:shd w:val="clear" w:color="auto" w:fill="FFFFFF"/>
        </w:rPr>
        <w:t>não</w:t>
      </w:r>
      <w:proofErr w:type="gramEnd"/>
      <w:r w:rsidR="00CC6F87" w:rsidRPr="00FF2B42">
        <w:rPr>
          <w:rFonts w:ascii="Arial" w:hAnsi="Arial" w:cs="Arial"/>
          <w:sz w:val="20"/>
          <w:szCs w:val="20"/>
          <w:shd w:val="clear" w:color="auto" w:fill="FFFFFF"/>
        </w:rPr>
        <w:t xml:space="preserve"> mantiver a proposta;</w:t>
      </w:r>
    </w:p>
    <w:p w14:paraId="247D86BE" w14:textId="5CC3F220" w:rsidR="00CC6F87" w:rsidRPr="00FF2B42" w:rsidRDefault="001B2CCE" w:rsidP="001B2CCE">
      <w:pPr>
        <w:numPr>
          <w:ilvl w:val="2"/>
          <w:numId w:val="29"/>
        </w:numPr>
        <w:tabs>
          <w:tab w:val="left" w:pos="1440"/>
        </w:tabs>
        <w:autoSpaceDE w:val="0"/>
        <w:snapToGrid w:val="0"/>
        <w:spacing w:before="120" w:after="120" w:line="276" w:lineRule="auto"/>
        <w:ind w:hanging="10"/>
        <w:jc w:val="both"/>
        <w:rPr>
          <w:rFonts w:ascii="Arial" w:hAnsi="Arial" w:cs="Arial"/>
          <w:sz w:val="20"/>
          <w:szCs w:val="20"/>
          <w:shd w:val="clear" w:color="auto" w:fill="FFFFFF"/>
        </w:rPr>
      </w:pPr>
      <w:r>
        <w:rPr>
          <w:rFonts w:ascii="Arial" w:hAnsi="Arial" w:cs="Arial"/>
          <w:sz w:val="20"/>
          <w:szCs w:val="20"/>
          <w:shd w:val="clear" w:color="auto" w:fill="FFFFFF"/>
        </w:rPr>
        <w:t xml:space="preserve">  </w:t>
      </w:r>
      <w:proofErr w:type="gramStart"/>
      <w:r w:rsidR="00CC6F87" w:rsidRPr="00FF2B42">
        <w:rPr>
          <w:rFonts w:ascii="Arial" w:hAnsi="Arial" w:cs="Arial"/>
          <w:sz w:val="20"/>
          <w:szCs w:val="20"/>
          <w:shd w:val="clear" w:color="auto" w:fill="FFFFFF"/>
        </w:rPr>
        <w:t>cometer</w:t>
      </w:r>
      <w:proofErr w:type="gramEnd"/>
      <w:r w:rsidR="00CC6F87" w:rsidRPr="00FF2B42">
        <w:rPr>
          <w:rFonts w:ascii="Arial" w:hAnsi="Arial" w:cs="Arial"/>
          <w:sz w:val="20"/>
          <w:szCs w:val="20"/>
          <w:shd w:val="clear" w:color="auto" w:fill="FFFFFF"/>
        </w:rPr>
        <w:t xml:space="preserve"> fraude fiscal;</w:t>
      </w:r>
    </w:p>
    <w:p w14:paraId="7EA6F64B" w14:textId="642C8DE3" w:rsidR="00CC6F87" w:rsidRPr="00FF2B42" w:rsidRDefault="001B2CCE" w:rsidP="001B2CCE">
      <w:pPr>
        <w:numPr>
          <w:ilvl w:val="2"/>
          <w:numId w:val="29"/>
        </w:numPr>
        <w:tabs>
          <w:tab w:val="left" w:pos="1440"/>
        </w:tabs>
        <w:autoSpaceDE w:val="0"/>
        <w:snapToGrid w:val="0"/>
        <w:spacing w:before="120" w:after="120" w:line="276" w:lineRule="auto"/>
        <w:ind w:hanging="10"/>
        <w:jc w:val="both"/>
        <w:rPr>
          <w:rFonts w:ascii="Arial" w:hAnsi="Arial" w:cs="Arial"/>
          <w:sz w:val="20"/>
          <w:szCs w:val="20"/>
          <w:shd w:val="clear" w:color="auto" w:fill="FFFFFF"/>
        </w:rPr>
      </w:pPr>
      <w:r>
        <w:rPr>
          <w:rFonts w:ascii="Arial" w:hAnsi="Arial" w:cs="Arial"/>
          <w:sz w:val="20"/>
          <w:szCs w:val="20"/>
          <w:shd w:val="clear" w:color="auto" w:fill="FFFFFF"/>
        </w:rPr>
        <w:t xml:space="preserve">  </w:t>
      </w:r>
      <w:proofErr w:type="gramStart"/>
      <w:r w:rsidR="00CC6F87" w:rsidRPr="00FF2B42">
        <w:rPr>
          <w:rFonts w:ascii="Arial" w:hAnsi="Arial" w:cs="Arial"/>
          <w:sz w:val="20"/>
          <w:szCs w:val="20"/>
          <w:shd w:val="clear" w:color="auto" w:fill="FFFFFF"/>
        </w:rPr>
        <w:t>comportar</w:t>
      </w:r>
      <w:proofErr w:type="gramEnd"/>
      <w:r w:rsidR="00CC6F87" w:rsidRPr="00FF2B42">
        <w:rPr>
          <w:rFonts w:ascii="Arial" w:hAnsi="Arial" w:cs="Arial"/>
          <w:sz w:val="20"/>
          <w:szCs w:val="20"/>
          <w:shd w:val="clear" w:color="auto" w:fill="FFFFFF"/>
        </w:rPr>
        <w:t>-se de modo inidôneo;</w:t>
      </w:r>
    </w:p>
    <w:p w14:paraId="7D56B0BF" w14:textId="7CA023C9" w:rsidR="006E1B4C" w:rsidRPr="000B4DB8" w:rsidRDefault="006E1B4C" w:rsidP="00925E44">
      <w:pPr>
        <w:pStyle w:val="PargrafodaLista"/>
        <w:numPr>
          <w:ilvl w:val="1"/>
          <w:numId w:val="29"/>
        </w:numPr>
        <w:spacing w:before="120" w:after="120" w:line="276" w:lineRule="auto"/>
        <w:ind w:left="426" w:firstLine="0"/>
        <w:contextualSpacing w:val="0"/>
        <w:jc w:val="both"/>
        <w:rPr>
          <w:rFonts w:ascii="Arial" w:hAnsi="Arial" w:cs="Arial"/>
          <w:color w:val="000000"/>
          <w:sz w:val="20"/>
          <w:szCs w:val="20"/>
        </w:rPr>
      </w:pPr>
      <w:r w:rsidRPr="000B4DB8">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w:t>
      </w:r>
    </w:p>
    <w:p w14:paraId="6643A231" w14:textId="04059354" w:rsidR="00CC6F87" w:rsidRPr="002E2074" w:rsidRDefault="00CC6F87" w:rsidP="00925E44">
      <w:pPr>
        <w:pStyle w:val="PargrafodaLista"/>
        <w:numPr>
          <w:ilvl w:val="1"/>
          <w:numId w:val="29"/>
        </w:numPr>
        <w:spacing w:before="120" w:after="120" w:line="276" w:lineRule="auto"/>
        <w:ind w:left="426"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81D4D08" w14:textId="77777777" w:rsidR="00CC6F87" w:rsidRPr="002E2074" w:rsidRDefault="00CC6F87" w:rsidP="00925E44">
      <w:pPr>
        <w:pStyle w:val="PargrafodaLista"/>
        <w:numPr>
          <w:ilvl w:val="1"/>
          <w:numId w:val="29"/>
        </w:numPr>
        <w:spacing w:before="120" w:after="120" w:line="276" w:lineRule="auto"/>
        <w:ind w:left="426"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FF2B42" w:rsidRDefault="00CC6F87" w:rsidP="00925E44">
      <w:pPr>
        <w:pStyle w:val="PargrafodaLista"/>
        <w:numPr>
          <w:ilvl w:val="1"/>
          <w:numId w:val="29"/>
        </w:numPr>
        <w:spacing w:before="120" w:after="120" w:line="276" w:lineRule="auto"/>
        <w:ind w:left="426"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A autoridade competente,</w:t>
      </w:r>
      <w:r w:rsidRPr="00FF2B42">
        <w:rPr>
          <w:rFonts w:ascii="Arial" w:hAnsi="Arial" w:cs="Arial"/>
          <w:sz w:val="20"/>
          <w:szCs w:val="20"/>
          <w:shd w:val="clear" w:color="auto" w:fill="FFFFFF"/>
        </w:rPr>
        <w:t xml:space="preserv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FF2B42" w:rsidRDefault="00CC6F87" w:rsidP="00925E44">
      <w:pPr>
        <w:pStyle w:val="PargrafodaLista"/>
        <w:numPr>
          <w:ilvl w:val="1"/>
          <w:numId w:val="29"/>
        </w:numPr>
        <w:spacing w:before="120" w:after="120" w:line="276" w:lineRule="auto"/>
        <w:contextualSpacing w:val="0"/>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As penalidades serão obrigatoriamente registradas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w:t>
      </w:r>
    </w:p>
    <w:p w14:paraId="571D2EB8" w14:textId="01F77B9F" w:rsidR="00CC6F87" w:rsidRPr="00FF2B42" w:rsidRDefault="00CC6F87" w:rsidP="00925E44">
      <w:pPr>
        <w:pStyle w:val="PargrafodaLista"/>
        <w:numPr>
          <w:ilvl w:val="1"/>
          <w:numId w:val="29"/>
        </w:numPr>
        <w:spacing w:before="120" w:after="120" w:line="276" w:lineRule="auto"/>
        <w:ind w:left="426" w:hanging="1"/>
        <w:contextualSpacing w:val="0"/>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As sanções por atos praticados no decorrer </w:t>
      </w:r>
      <w:r w:rsidR="000B4DB8">
        <w:rPr>
          <w:rFonts w:ascii="Arial" w:hAnsi="Arial" w:cs="Arial"/>
          <w:sz w:val="20"/>
          <w:szCs w:val="20"/>
          <w:shd w:val="clear" w:color="auto" w:fill="FFFFFF"/>
        </w:rPr>
        <w:t xml:space="preserve">do processo licitatório e </w:t>
      </w:r>
      <w:r w:rsidRPr="00FF2B42">
        <w:rPr>
          <w:rFonts w:ascii="Arial" w:hAnsi="Arial" w:cs="Arial"/>
          <w:sz w:val="20"/>
          <w:szCs w:val="20"/>
          <w:shd w:val="clear" w:color="auto" w:fill="FFFFFF"/>
        </w:rPr>
        <w:t xml:space="preserve">da contratação estão previstas </w:t>
      </w:r>
      <w:r w:rsidR="000B4DB8">
        <w:rPr>
          <w:rFonts w:ascii="Arial" w:hAnsi="Arial" w:cs="Arial"/>
          <w:sz w:val="20"/>
          <w:szCs w:val="20"/>
          <w:shd w:val="clear" w:color="auto" w:fill="FFFFFF"/>
        </w:rPr>
        <w:t xml:space="preserve">e seguirão o que consta </w:t>
      </w:r>
      <w:r w:rsidRPr="00FF2B42">
        <w:rPr>
          <w:rFonts w:ascii="Arial" w:hAnsi="Arial" w:cs="Arial"/>
          <w:sz w:val="20"/>
          <w:szCs w:val="20"/>
          <w:shd w:val="clear" w:color="auto" w:fill="FFFFFF"/>
        </w:rPr>
        <w:t>no Termo de Referência.</w:t>
      </w:r>
    </w:p>
    <w:p w14:paraId="5BBB1977" w14:textId="5B7D2BC2" w:rsidR="00E84570" w:rsidRPr="00925E44" w:rsidRDefault="00E84570" w:rsidP="00925E44">
      <w:pPr>
        <w:pStyle w:val="Nivel01"/>
        <w:numPr>
          <w:ilvl w:val="0"/>
          <w:numId w:val="29"/>
        </w:numPr>
        <w:shd w:val="clear" w:color="auto" w:fill="92D050"/>
        <w:ind w:left="0" w:firstLine="0"/>
        <w:rPr>
          <w:rFonts w:ascii="Arial" w:hAnsi="Arial" w:cs="Arial"/>
          <w:color w:val="auto"/>
        </w:rPr>
      </w:pPr>
      <w:r w:rsidRPr="00925E44">
        <w:rPr>
          <w:rFonts w:ascii="Arial" w:hAnsi="Arial" w:cs="Arial"/>
          <w:color w:val="auto"/>
        </w:rPr>
        <w:t xml:space="preserve">DA FORMAÇÃO DO CADASTRO DE RESERVA </w:t>
      </w:r>
    </w:p>
    <w:p w14:paraId="33CCC32C" w14:textId="6EA66DF9" w:rsidR="00E84570" w:rsidRPr="00925E44" w:rsidRDefault="00E84570" w:rsidP="00925E44">
      <w:pPr>
        <w:pStyle w:val="PargrafodaLista"/>
        <w:numPr>
          <w:ilvl w:val="1"/>
          <w:numId w:val="29"/>
        </w:numPr>
        <w:spacing w:before="120" w:after="120" w:line="276" w:lineRule="auto"/>
        <w:ind w:left="426" w:firstLine="0"/>
        <w:jc w:val="both"/>
        <w:rPr>
          <w:rFonts w:ascii="Arial" w:hAnsi="Arial" w:cs="Arial"/>
          <w:sz w:val="20"/>
          <w:szCs w:val="20"/>
        </w:rPr>
      </w:pPr>
      <w:r w:rsidRPr="00925E44">
        <w:rPr>
          <w:rFonts w:ascii="Arial" w:hAnsi="Arial" w:cs="Arial"/>
          <w:sz w:val="20"/>
          <w:szCs w:val="20"/>
        </w:rPr>
        <w:t>Após o encerramento da etapa competitiva, os licitantes poderão reduzir seus preços ao valor da proposta do licitante mais bem classificado.</w:t>
      </w:r>
    </w:p>
    <w:p w14:paraId="516839C3" w14:textId="77777777" w:rsidR="00E84570" w:rsidRPr="00925E44" w:rsidRDefault="00E84570" w:rsidP="00925E44">
      <w:pPr>
        <w:numPr>
          <w:ilvl w:val="1"/>
          <w:numId w:val="29"/>
        </w:numPr>
        <w:spacing w:before="120" w:after="120" w:line="276" w:lineRule="auto"/>
        <w:ind w:left="426" w:firstLine="0"/>
        <w:jc w:val="both"/>
        <w:rPr>
          <w:rFonts w:ascii="Arial" w:hAnsi="Arial" w:cs="Arial"/>
          <w:sz w:val="20"/>
          <w:szCs w:val="20"/>
        </w:rPr>
      </w:pPr>
      <w:r w:rsidRPr="00925E44">
        <w:rPr>
          <w:rFonts w:ascii="Arial" w:hAnsi="Arial" w:cs="Arial"/>
          <w:sz w:val="20"/>
          <w:szCs w:val="20"/>
        </w:rPr>
        <w:t>A apresentação de novas propostas na forma deste item não prejudicará o resultado do certame em relação ao licitante melhor classificado.</w:t>
      </w:r>
    </w:p>
    <w:p w14:paraId="267CD252" w14:textId="77777777" w:rsidR="00E84570" w:rsidRPr="00925E44" w:rsidRDefault="00E84570" w:rsidP="00925E44">
      <w:pPr>
        <w:numPr>
          <w:ilvl w:val="1"/>
          <w:numId w:val="29"/>
        </w:numPr>
        <w:spacing w:before="120" w:after="120" w:line="276" w:lineRule="auto"/>
        <w:ind w:left="426" w:firstLine="0"/>
        <w:jc w:val="both"/>
        <w:rPr>
          <w:rFonts w:ascii="Arial" w:hAnsi="Arial" w:cs="Arial"/>
          <w:sz w:val="20"/>
          <w:szCs w:val="20"/>
        </w:rPr>
      </w:pPr>
      <w:r w:rsidRPr="00925E44">
        <w:rPr>
          <w:rFonts w:ascii="Arial" w:hAnsi="Arial" w:cs="Arial"/>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925E44" w:rsidRDefault="00E84570" w:rsidP="00925E44">
      <w:pPr>
        <w:numPr>
          <w:ilvl w:val="1"/>
          <w:numId w:val="29"/>
        </w:numPr>
        <w:spacing w:before="120" w:after="120" w:line="276" w:lineRule="auto"/>
        <w:ind w:left="426" w:firstLine="0"/>
        <w:jc w:val="both"/>
        <w:rPr>
          <w:rFonts w:ascii="Arial" w:hAnsi="Arial" w:cs="Arial"/>
          <w:sz w:val="20"/>
          <w:szCs w:val="20"/>
        </w:rPr>
      </w:pPr>
      <w:r w:rsidRPr="00925E44">
        <w:rPr>
          <w:rFonts w:ascii="Arial" w:hAnsi="Arial" w:cs="Arial"/>
          <w:sz w:val="20"/>
          <w:szCs w:val="20"/>
        </w:rPr>
        <w:t xml:space="preserve">Esta ordem de classificação dos licitantes registrados deverá ser respeitada nas contratações e somente será </w:t>
      </w:r>
      <w:proofErr w:type="gramStart"/>
      <w:r w:rsidRPr="00925E44">
        <w:rPr>
          <w:rFonts w:ascii="Arial" w:hAnsi="Arial" w:cs="Arial"/>
          <w:sz w:val="20"/>
          <w:szCs w:val="20"/>
        </w:rPr>
        <w:t>utilizada</w:t>
      </w:r>
      <w:proofErr w:type="gramEnd"/>
      <w:r w:rsidRPr="00925E44">
        <w:rPr>
          <w:rFonts w:ascii="Arial" w:hAnsi="Arial" w:cs="Arial"/>
          <w:sz w:val="20"/>
          <w:szCs w:val="20"/>
        </w:rPr>
        <w:t xml:space="preserve"> acaso o melhor colocado no certame não assine a ata ou tenha seu registro cancelado nas hipóteses previstas nos artigos 20 e 21 do Decreto n° 7.892/213.</w:t>
      </w:r>
    </w:p>
    <w:p w14:paraId="442CDFA9" w14:textId="38B8DDBA" w:rsidR="00CA24FB" w:rsidRPr="00FF2B42" w:rsidRDefault="00CA24FB" w:rsidP="00F15058">
      <w:pPr>
        <w:pStyle w:val="Nivel01"/>
        <w:numPr>
          <w:ilvl w:val="0"/>
          <w:numId w:val="29"/>
        </w:numPr>
        <w:shd w:val="clear" w:color="auto" w:fill="92D050"/>
        <w:ind w:left="0" w:firstLine="0"/>
        <w:rPr>
          <w:rFonts w:ascii="Arial" w:hAnsi="Arial" w:cs="Arial"/>
        </w:rPr>
      </w:pPr>
      <w:r w:rsidRPr="00FF2B42">
        <w:rPr>
          <w:rFonts w:ascii="Arial" w:hAnsi="Arial" w:cs="Arial"/>
        </w:rPr>
        <w:t>DA IMPUGNAÇÃO AO EDITAL E DO PEDIDO DE ESCLARECIMENTO</w:t>
      </w:r>
    </w:p>
    <w:p w14:paraId="088D3183" w14:textId="61F44AA5" w:rsidR="00CA24FB" w:rsidRPr="002E2074" w:rsidRDefault="006E1B4C" w:rsidP="00925E44">
      <w:pPr>
        <w:pStyle w:val="PargrafodaLista"/>
        <w:numPr>
          <w:ilvl w:val="1"/>
          <w:numId w:val="29"/>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sz w:val="20"/>
          <w:szCs w:val="20"/>
        </w:rPr>
        <w:t xml:space="preserve">Até </w:t>
      </w:r>
      <w:r w:rsidRPr="002E2074">
        <w:rPr>
          <w:rFonts w:ascii="Arial" w:hAnsi="Arial" w:cs="Arial"/>
          <w:color w:val="000000"/>
          <w:sz w:val="20"/>
          <w:szCs w:val="20"/>
        </w:rPr>
        <w:t>03 (três)</w:t>
      </w:r>
      <w:r w:rsidR="000066C8" w:rsidRPr="002E2074">
        <w:rPr>
          <w:rFonts w:ascii="Arial" w:hAnsi="Arial" w:cs="Arial"/>
          <w:color w:val="000000"/>
          <w:sz w:val="20"/>
          <w:szCs w:val="20"/>
        </w:rPr>
        <w:t xml:space="preserve"> dias</w:t>
      </w:r>
      <w:r w:rsidR="00CA24FB" w:rsidRPr="002E2074">
        <w:rPr>
          <w:rFonts w:ascii="Arial" w:hAnsi="Arial" w:cs="Arial"/>
          <w:color w:val="000000"/>
          <w:sz w:val="20"/>
          <w:szCs w:val="20"/>
        </w:rPr>
        <w:t xml:space="preserve"> úteis antes da data designada para a abertura da sessão pública, qualquer pessoa poderá impugnar este Edital.</w:t>
      </w:r>
    </w:p>
    <w:p w14:paraId="2BB13446" w14:textId="28B82D6D" w:rsidR="00CA24FB" w:rsidRPr="00F15058" w:rsidRDefault="00CA24FB" w:rsidP="00925E44">
      <w:pPr>
        <w:pStyle w:val="PargrafodaLista"/>
        <w:numPr>
          <w:ilvl w:val="1"/>
          <w:numId w:val="29"/>
        </w:numPr>
        <w:spacing w:before="120" w:after="120" w:line="276" w:lineRule="auto"/>
        <w:ind w:left="425" w:firstLine="0"/>
        <w:contextualSpacing w:val="0"/>
        <w:jc w:val="both"/>
        <w:rPr>
          <w:rFonts w:ascii="Arial" w:hAnsi="Arial" w:cs="Arial"/>
          <w:b/>
          <w:color w:val="000000"/>
          <w:sz w:val="20"/>
          <w:szCs w:val="20"/>
        </w:rPr>
      </w:pPr>
      <w:r w:rsidRPr="002E2074">
        <w:rPr>
          <w:rFonts w:ascii="Arial" w:hAnsi="Arial" w:cs="Arial"/>
          <w:color w:val="000000"/>
          <w:sz w:val="20"/>
          <w:szCs w:val="20"/>
        </w:rPr>
        <w:t>A impugnação poderá ser realizada por forma eletrônica, pelo e-mail</w:t>
      </w:r>
      <w:r w:rsidR="00F15058">
        <w:rPr>
          <w:rFonts w:ascii="Arial" w:hAnsi="Arial" w:cs="Arial"/>
          <w:color w:val="000000"/>
          <w:sz w:val="20"/>
          <w:szCs w:val="20"/>
        </w:rPr>
        <w:t xml:space="preserve">: </w:t>
      </w:r>
      <w:r w:rsidR="00F15058" w:rsidRPr="00F15058">
        <w:rPr>
          <w:rFonts w:ascii="Arial" w:hAnsi="Arial" w:cs="Arial"/>
          <w:b/>
          <w:color w:val="000000"/>
          <w:sz w:val="20"/>
          <w:szCs w:val="20"/>
        </w:rPr>
        <w:t>prpa-cpl@mpf.mp.br.</w:t>
      </w:r>
    </w:p>
    <w:p w14:paraId="79D9F6C6" w14:textId="3CB37CC0" w:rsidR="006E1B4C" w:rsidRPr="002E2074" w:rsidRDefault="00F15058" w:rsidP="00F15058">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lastRenderedPageBreak/>
        <w:t xml:space="preserve">     </w:t>
      </w:r>
      <w:r w:rsidR="006E1B4C" w:rsidRPr="002E2074">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p>
    <w:p w14:paraId="14B34F35" w14:textId="4CC59689" w:rsidR="00CA24FB" w:rsidRPr="002E2074" w:rsidRDefault="00F15058" w:rsidP="00F15058">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CA24FB" w:rsidRPr="002E2074">
        <w:rPr>
          <w:rFonts w:ascii="Arial" w:hAnsi="Arial" w:cs="Arial"/>
          <w:color w:val="000000"/>
          <w:sz w:val="20"/>
          <w:szCs w:val="20"/>
        </w:rPr>
        <w:t>Acolhida a impugnação, será definida e publicada nova data para a realização do certame.</w:t>
      </w:r>
    </w:p>
    <w:p w14:paraId="3DF2643E" w14:textId="532CD5DE" w:rsidR="00CA24FB" w:rsidRPr="002E2074" w:rsidRDefault="00F15058" w:rsidP="00F15058">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CA24FB" w:rsidRPr="002E2074">
        <w:rPr>
          <w:rFonts w:ascii="Arial" w:hAnsi="Arial" w:cs="Arial"/>
          <w:color w:val="000000"/>
          <w:sz w:val="20"/>
          <w:szCs w:val="20"/>
        </w:rPr>
        <w:t xml:space="preserve">Os pedidos de esclarecimentos referentes a este processo licitatório deverão ser enviados ao </w:t>
      </w:r>
      <w:r w:rsidR="00C6162E" w:rsidRPr="002E2074">
        <w:rPr>
          <w:rFonts w:ascii="Arial" w:hAnsi="Arial" w:cs="Arial"/>
          <w:color w:val="000000"/>
          <w:sz w:val="20"/>
          <w:szCs w:val="20"/>
        </w:rPr>
        <w:t>Pregoeiro</w:t>
      </w:r>
      <w:r w:rsidR="00CA24FB" w:rsidRPr="002E2074">
        <w:rPr>
          <w:rFonts w:ascii="Arial" w:hAnsi="Arial" w:cs="Arial"/>
          <w:color w:val="000000"/>
          <w:sz w:val="20"/>
          <w:szCs w:val="20"/>
        </w:rPr>
        <w:t xml:space="preserve">, até 03 (três) dias úteis anteriores à data designada para abertura da sessão pública, </w:t>
      </w:r>
      <w:r w:rsidR="00CA24FB" w:rsidRPr="002E2074">
        <w:rPr>
          <w:rFonts w:ascii="Arial" w:hAnsi="Arial" w:cs="Arial"/>
          <w:bCs/>
          <w:sz w:val="20"/>
          <w:szCs w:val="20"/>
          <w:lang w:eastAsia="en-US"/>
        </w:rPr>
        <w:t>exclusivamente por meio eletrônico via internet, no endereço indicado no Edital.</w:t>
      </w:r>
    </w:p>
    <w:p w14:paraId="1F3368E2" w14:textId="7A158627" w:rsidR="00383CAA" w:rsidRPr="002E2074" w:rsidRDefault="00F15058" w:rsidP="00F15058">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383CAA" w:rsidRPr="002E2074">
        <w:rPr>
          <w:rFonts w:ascii="Arial" w:hAnsi="Arial" w:cs="Arial"/>
          <w:color w:val="000000"/>
          <w:sz w:val="20"/>
          <w:szCs w:val="20"/>
        </w:rPr>
        <w:t>O pregoeiro responderá aos pedidos de esclarecimentos no prazo de dois dias úteis, contado da data de recebimento do pedido, e poderá requisitar subsídios formais aos responsáveis pela elaboração do edital e dos anexos.</w:t>
      </w:r>
    </w:p>
    <w:p w14:paraId="16FC7D03" w14:textId="26C88493" w:rsidR="00CA24FB" w:rsidRPr="002E2074" w:rsidRDefault="00F15058" w:rsidP="00F15058">
      <w:pPr>
        <w:pStyle w:val="PargrafodaLista"/>
        <w:numPr>
          <w:ilvl w:val="1"/>
          <w:numId w:val="29"/>
        </w:numPr>
        <w:spacing w:before="120" w:after="120" w:line="276" w:lineRule="auto"/>
        <w:ind w:left="993" w:right="-568" w:firstLine="0"/>
        <w:contextualSpacing w:val="0"/>
        <w:jc w:val="both"/>
        <w:rPr>
          <w:rFonts w:ascii="Arial" w:hAnsi="Arial" w:cs="Arial"/>
          <w:color w:val="000000"/>
          <w:sz w:val="20"/>
          <w:szCs w:val="20"/>
        </w:rPr>
      </w:pPr>
      <w:r>
        <w:rPr>
          <w:rFonts w:ascii="Arial" w:hAnsi="Arial" w:cs="Arial"/>
          <w:color w:val="000000"/>
          <w:sz w:val="20"/>
          <w:szCs w:val="20"/>
        </w:rPr>
        <w:t xml:space="preserve">    </w:t>
      </w:r>
      <w:r w:rsidR="00CA24FB" w:rsidRPr="002E2074">
        <w:rPr>
          <w:rFonts w:ascii="Arial" w:hAnsi="Arial" w:cs="Arial"/>
          <w:color w:val="000000"/>
          <w:sz w:val="20"/>
          <w:szCs w:val="20"/>
        </w:rPr>
        <w:t>As impugnações e pedidos de esclarecimentos não suspendem os prazos previstos no certame.</w:t>
      </w:r>
    </w:p>
    <w:p w14:paraId="6B5AC600" w14:textId="77777777" w:rsidR="00383CAA" w:rsidRPr="002E2074" w:rsidRDefault="00383CAA" w:rsidP="00F15058">
      <w:pPr>
        <w:numPr>
          <w:ilvl w:val="2"/>
          <w:numId w:val="29"/>
        </w:numPr>
        <w:spacing w:before="120" w:after="120" w:line="276" w:lineRule="auto"/>
        <w:ind w:left="2127" w:right="-568" w:firstLine="0"/>
        <w:jc w:val="both"/>
        <w:rPr>
          <w:rFonts w:ascii="Arial" w:hAnsi="Arial" w:cs="Arial"/>
          <w:color w:val="000000"/>
          <w:sz w:val="20"/>
          <w:szCs w:val="20"/>
        </w:rPr>
      </w:pPr>
      <w:r w:rsidRPr="002E2074">
        <w:rPr>
          <w:rFonts w:ascii="Arial" w:hAnsi="Arial" w:cs="Arial"/>
          <w:color w:val="000000"/>
          <w:sz w:val="20"/>
          <w:szCs w:val="20"/>
        </w:rPr>
        <w:t>A concessão de efeito suspensivo à impugnação é medida excepcional e deverá ser motivada pelo pregoeiro, nos autos do processo de licitação.</w:t>
      </w:r>
    </w:p>
    <w:p w14:paraId="2F1366E3" w14:textId="7592BF5C" w:rsidR="00383CAA" w:rsidRPr="002E2074" w:rsidRDefault="00F15058" w:rsidP="00F15058">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383CAA" w:rsidRPr="002E2074">
        <w:rPr>
          <w:rFonts w:ascii="Arial" w:hAnsi="Arial" w:cs="Arial"/>
          <w:color w:val="000000"/>
          <w:sz w:val="20"/>
          <w:szCs w:val="20"/>
        </w:rPr>
        <w:t>As respostas aos pedidos de esclarecimentos serão divulgadas pelo sistema e vincularão os participantes e a administração</w:t>
      </w:r>
      <w:proofErr w:type="gramStart"/>
      <w:r w:rsidR="00383CAA" w:rsidRPr="002E2074">
        <w:rPr>
          <w:rFonts w:ascii="Arial" w:hAnsi="Arial" w:cs="Arial"/>
          <w:color w:val="000000"/>
          <w:sz w:val="20"/>
          <w:szCs w:val="20"/>
        </w:rPr>
        <w:t>..</w:t>
      </w:r>
      <w:proofErr w:type="gramEnd"/>
    </w:p>
    <w:p w14:paraId="1A5C5C1E" w14:textId="77777777" w:rsidR="00CA24FB" w:rsidRPr="002E2074" w:rsidRDefault="00CA24FB" w:rsidP="00B714D7">
      <w:pPr>
        <w:pStyle w:val="Nivel01"/>
        <w:numPr>
          <w:ilvl w:val="0"/>
          <w:numId w:val="29"/>
        </w:numPr>
        <w:shd w:val="clear" w:color="auto" w:fill="92D050"/>
        <w:tabs>
          <w:tab w:val="left" w:pos="1134"/>
        </w:tabs>
        <w:ind w:left="567" w:right="-568" w:firstLine="0"/>
        <w:rPr>
          <w:rFonts w:ascii="Arial" w:hAnsi="Arial" w:cs="Arial"/>
        </w:rPr>
      </w:pPr>
      <w:r w:rsidRPr="002E2074">
        <w:rPr>
          <w:rFonts w:ascii="Arial" w:hAnsi="Arial" w:cs="Arial"/>
        </w:rPr>
        <w:t>DAS DISPOSIÇÕES GERAIS</w:t>
      </w:r>
    </w:p>
    <w:p w14:paraId="00CC4C6C" w14:textId="77777777" w:rsidR="00CC6F87" w:rsidRPr="002E2074" w:rsidRDefault="00CC6F87" w:rsidP="00CC6F87">
      <w:pPr>
        <w:rPr>
          <w:rFonts w:ascii="Arial" w:hAnsi="Arial" w:cs="Arial"/>
          <w:sz w:val="20"/>
          <w:szCs w:val="20"/>
        </w:rPr>
      </w:pPr>
    </w:p>
    <w:p w14:paraId="1181F23A" w14:textId="2AFD3721"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Da sessão pública do Pregão divulgar-se-á Ata no sistema eletrônico.</w:t>
      </w:r>
    </w:p>
    <w:p w14:paraId="4136622D" w14:textId="4F38BCF0"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4EB515C2"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Todas as referências de tempo no Edital, no aviso e durante a sessão pública observarão o horário de Brasília – DF.</w:t>
      </w:r>
    </w:p>
    <w:p w14:paraId="37612DAC" w14:textId="141093C3"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CC6F87" w:rsidRPr="002E2074">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5B0162F9"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A homologação do resultado desta licitação não implicará direito à contratação.</w:t>
      </w:r>
    </w:p>
    <w:p w14:paraId="7FEB1C62" w14:textId="5F3EE111"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08DEBEF3"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4F5B9E8F"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6C42D368" w14:textId="64503270" w:rsidR="00CC6F87" w:rsidRPr="002E2074" w:rsidRDefault="00B714D7" w:rsidP="00B714D7">
      <w:pPr>
        <w:numPr>
          <w:ilvl w:val="1"/>
          <w:numId w:val="29"/>
        </w:numPr>
        <w:spacing w:before="120" w:after="120" w:line="276" w:lineRule="auto"/>
        <w:ind w:left="993" w:right="-568" w:firstLine="0"/>
        <w:jc w:val="both"/>
        <w:rPr>
          <w:rFonts w:ascii="Arial" w:hAnsi="Arial" w:cs="Arial"/>
          <w:color w:val="000000"/>
          <w:sz w:val="20"/>
          <w:szCs w:val="20"/>
        </w:rPr>
      </w:pPr>
      <w:r>
        <w:rPr>
          <w:rFonts w:ascii="Arial" w:hAnsi="Arial" w:cs="Arial"/>
          <w:color w:val="000000"/>
          <w:sz w:val="20"/>
          <w:szCs w:val="20"/>
        </w:rPr>
        <w:t xml:space="preserve">   </w:t>
      </w:r>
      <w:r w:rsidR="00CC6F87" w:rsidRPr="002E2074">
        <w:rPr>
          <w:rFonts w:ascii="Arial" w:hAnsi="Arial" w:cs="Arial"/>
          <w:color w:val="000000"/>
          <w:sz w:val="20"/>
          <w:szCs w:val="20"/>
        </w:rPr>
        <w:t xml:space="preserve">O desatendimento de exigências formais não essenciais não importará o afastamento do licitante, desde que seja possível o aproveitamento do ato, </w:t>
      </w:r>
      <w:proofErr w:type="gramStart"/>
      <w:r w:rsidR="00CC6F87" w:rsidRPr="002E2074">
        <w:rPr>
          <w:rFonts w:ascii="Arial" w:hAnsi="Arial" w:cs="Arial"/>
          <w:color w:val="000000"/>
          <w:sz w:val="20"/>
          <w:szCs w:val="20"/>
        </w:rPr>
        <w:t>observados</w:t>
      </w:r>
      <w:proofErr w:type="gramEnd"/>
      <w:r w:rsidR="00CC6F87" w:rsidRPr="002E2074">
        <w:rPr>
          <w:rFonts w:ascii="Arial" w:hAnsi="Arial" w:cs="Arial"/>
          <w:color w:val="000000"/>
          <w:sz w:val="20"/>
          <w:szCs w:val="20"/>
        </w:rPr>
        <w:t xml:space="preserve"> os princípios da isonomia e do interesse público.</w:t>
      </w:r>
    </w:p>
    <w:p w14:paraId="5AB53198" w14:textId="77777777" w:rsidR="00CC6F87" w:rsidRPr="002E2074" w:rsidRDefault="00CC6F87" w:rsidP="00B714D7">
      <w:pPr>
        <w:numPr>
          <w:ilvl w:val="1"/>
          <w:numId w:val="29"/>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lastRenderedPageBreak/>
        <w:t>Em caso de divergência entre disposições deste Edital e de seus anexos ou demais peças que compõem o processo, prevalecerá as deste Edital.</w:t>
      </w:r>
    </w:p>
    <w:p w14:paraId="743C74F3" w14:textId="6433B74E" w:rsidR="00CC6F87" w:rsidRPr="002E2074" w:rsidRDefault="00CC6F87" w:rsidP="008E3622">
      <w:pPr>
        <w:numPr>
          <w:ilvl w:val="1"/>
          <w:numId w:val="29"/>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O Edital está disponibilizado</w:t>
      </w:r>
      <w:r w:rsidR="008E3622">
        <w:rPr>
          <w:rFonts w:ascii="Arial" w:hAnsi="Arial" w:cs="Arial"/>
          <w:color w:val="000000"/>
          <w:sz w:val="20"/>
          <w:szCs w:val="20"/>
        </w:rPr>
        <w:t xml:space="preserve"> também</w:t>
      </w:r>
      <w:r w:rsidRPr="002E2074">
        <w:rPr>
          <w:rFonts w:ascii="Arial" w:hAnsi="Arial" w:cs="Arial"/>
          <w:color w:val="000000"/>
          <w:sz w:val="20"/>
          <w:szCs w:val="20"/>
        </w:rPr>
        <w:t xml:space="preserve">, na íntegra, no endereço eletrônico </w:t>
      </w:r>
      <w:r w:rsidR="008E3622" w:rsidRPr="008E3622">
        <w:rPr>
          <w:rFonts w:ascii="Arial" w:hAnsi="Arial" w:cs="Arial"/>
          <w:b/>
          <w:color w:val="000000"/>
          <w:sz w:val="20"/>
          <w:szCs w:val="20"/>
        </w:rPr>
        <w:t>http://www.mpf.mp.br/pa/transparencia/licitacoes/pregoes/2021</w:t>
      </w:r>
      <w:r w:rsidRPr="002E2074">
        <w:rPr>
          <w:rFonts w:ascii="Arial" w:hAnsi="Arial" w:cs="Arial"/>
          <w:color w:val="000000"/>
          <w:sz w:val="20"/>
          <w:szCs w:val="20"/>
        </w:rPr>
        <w:t>, no qual os autos do processo administrativo permanecerão com vista franqueada aos interessados.</w:t>
      </w:r>
    </w:p>
    <w:p w14:paraId="4E5F7B39" w14:textId="77777777" w:rsidR="00CC6F87" w:rsidRPr="002E2074" w:rsidRDefault="00CC6F87" w:rsidP="00BE1741">
      <w:pPr>
        <w:numPr>
          <w:ilvl w:val="1"/>
          <w:numId w:val="29"/>
        </w:numPr>
        <w:spacing w:before="120" w:after="120" w:line="276" w:lineRule="auto"/>
        <w:ind w:left="426" w:firstLine="708"/>
        <w:jc w:val="both"/>
        <w:rPr>
          <w:rFonts w:ascii="Arial" w:hAnsi="Arial" w:cs="Arial"/>
          <w:color w:val="000000"/>
          <w:sz w:val="20"/>
          <w:szCs w:val="20"/>
        </w:rPr>
      </w:pPr>
      <w:r w:rsidRPr="002E2074">
        <w:rPr>
          <w:rFonts w:ascii="Arial" w:hAnsi="Arial" w:cs="Arial"/>
          <w:color w:val="000000"/>
          <w:sz w:val="20"/>
          <w:szCs w:val="20"/>
        </w:rPr>
        <w:t>Integram este Edital, para todos os fins e efeitos, os seguintes anexos:</w:t>
      </w:r>
    </w:p>
    <w:p w14:paraId="0BBCBAD3" w14:textId="4F4E00A9" w:rsidR="00CA24FB" w:rsidRPr="0007319D" w:rsidRDefault="00CA24FB" w:rsidP="00925E44">
      <w:pPr>
        <w:numPr>
          <w:ilvl w:val="2"/>
          <w:numId w:val="29"/>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2E2074">
        <w:rPr>
          <w:rFonts w:ascii="Arial" w:hAnsi="Arial" w:cs="Arial"/>
          <w:color w:val="000000"/>
          <w:sz w:val="20"/>
          <w:szCs w:val="20"/>
        </w:rPr>
        <w:t xml:space="preserve"> ANEXO I </w:t>
      </w:r>
      <w:r w:rsidR="0007319D">
        <w:rPr>
          <w:rFonts w:ascii="Arial" w:hAnsi="Arial" w:cs="Arial"/>
          <w:color w:val="000000"/>
          <w:sz w:val="20"/>
          <w:szCs w:val="20"/>
        </w:rPr>
        <w:t>–</w:t>
      </w:r>
      <w:r w:rsidRPr="002E2074">
        <w:rPr>
          <w:rFonts w:ascii="Arial" w:hAnsi="Arial" w:cs="Arial"/>
          <w:color w:val="000000"/>
          <w:sz w:val="20"/>
          <w:szCs w:val="20"/>
        </w:rPr>
        <w:t xml:space="preserve"> </w:t>
      </w:r>
      <w:r w:rsidR="0007319D">
        <w:rPr>
          <w:rFonts w:ascii="Arial" w:hAnsi="Arial" w:cs="Arial"/>
          <w:color w:val="000000"/>
          <w:sz w:val="20"/>
          <w:szCs w:val="20"/>
        </w:rPr>
        <w:t>Caderno de Especificações;</w:t>
      </w:r>
    </w:p>
    <w:p w14:paraId="10029D02" w14:textId="5E2B0796" w:rsidR="0007319D" w:rsidRPr="002E2074" w:rsidRDefault="0007319D" w:rsidP="00925E44">
      <w:pPr>
        <w:numPr>
          <w:ilvl w:val="2"/>
          <w:numId w:val="29"/>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2E2074">
        <w:rPr>
          <w:rFonts w:ascii="Arial" w:hAnsi="Arial" w:cs="Arial"/>
          <w:color w:val="000000"/>
          <w:sz w:val="20"/>
          <w:szCs w:val="20"/>
        </w:rPr>
        <w:t xml:space="preserve">ANEXO </w:t>
      </w:r>
      <w:r>
        <w:rPr>
          <w:rFonts w:ascii="Arial" w:hAnsi="Arial" w:cs="Arial"/>
          <w:color w:val="000000"/>
          <w:sz w:val="20"/>
          <w:szCs w:val="20"/>
        </w:rPr>
        <w:t>I</w:t>
      </w:r>
      <w:r w:rsidRPr="002E2074">
        <w:rPr>
          <w:rFonts w:ascii="Arial" w:hAnsi="Arial" w:cs="Arial"/>
          <w:color w:val="000000"/>
          <w:sz w:val="20"/>
          <w:szCs w:val="20"/>
        </w:rPr>
        <w:t xml:space="preserve">I </w:t>
      </w:r>
      <w:r>
        <w:rPr>
          <w:rFonts w:ascii="Arial" w:hAnsi="Arial" w:cs="Arial"/>
          <w:color w:val="000000"/>
          <w:sz w:val="20"/>
          <w:szCs w:val="20"/>
        </w:rPr>
        <w:t>–</w:t>
      </w:r>
      <w:r w:rsidRPr="002E2074">
        <w:rPr>
          <w:rFonts w:ascii="Arial" w:hAnsi="Arial" w:cs="Arial"/>
          <w:color w:val="000000"/>
          <w:sz w:val="20"/>
          <w:szCs w:val="20"/>
        </w:rPr>
        <w:t xml:space="preserve"> </w:t>
      </w:r>
      <w:r>
        <w:rPr>
          <w:rFonts w:ascii="Arial" w:hAnsi="Arial" w:cs="Arial"/>
          <w:color w:val="000000"/>
          <w:sz w:val="20"/>
          <w:szCs w:val="20"/>
        </w:rPr>
        <w:t>Termo de Referência;</w:t>
      </w:r>
    </w:p>
    <w:p w14:paraId="48E299E2" w14:textId="416EFEC3" w:rsidR="0006419C" w:rsidRPr="002E2074" w:rsidRDefault="0006419C" w:rsidP="00BE7CCD">
      <w:pPr>
        <w:numPr>
          <w:ilvl w:val="2"/>
          <w:numId w:val="29"/>
        </w:numPr>
        <w:spacing w:before="120" w:after="120" w:line="276" w:lineRule="auto"/>
        <w:ind w:hanging="436"/>
        <w:jc w:val="both"/>
        <w:rPr>
          <w:rFonts w:ascii="Arial" w:hAnsi="Arial" w:cs="Arial"/>
          <w:color w:val="000000"/>
          <w:sz w:val="20"/>
          <w:szCs w:val="20"/>
        </w:rPr>
      </w:pPr>
      <w:r w:rsidRPr="002E2074">
        <w:rPr>
          <w:rFonts w:ascii="Arial" w:hAnsi="Arial" w:cs="Arial"/>
          <w:color w:val="000000"/>
          <w:sz w:val="20"/>
          <w:szCs w:val="20"/>
        </w:rPr>
        <w:t>ANEXO II</w:t>
      </w:r>
      <w:r w:rsidR="0007319D">
        <w:rPr>
          <w:rFonts w:ascii="Arial" w:hAnsi="Arial" w:cs="Arial"/>
          <w:color w:val="000000"/>
          <w:sz w:val="20"/>
          <w:szCs w:val="20"/>
        </w:rPr>
        <w:t>I</w:t>
      </w:r>
      <w:r w:rsidRPr="002E2074">
        <w:rPr>
          <w:rFonts w:ascii="Arial" w:hAnsi="Arial" w:cs="Arial"/>
          <w:color w:val="000000"/>
          <w:sz w:val="20"/>
          <w:szCs w:val="20"/>
        </w:rPr>
        <w:t xml:space="preserve"> –</w:t>
      </w:r>
      <w:r w:rsidR="001E6FB3">
        <w:rPr>
          <w:rFonts w:ascii="Arial" w:hAnsi="Arial" w:cs="Arial"/>
          <w:color w:val="000000"/>
          <w:sz w:val="20"/>
          <w:szCs w:val="20"/>
        </w:rPr>
        <w:t xml:space="preserve"> Modelo de proposta;</w:t>
      </w:r>
      <w:r w:rsidRPr="002E2074">
        <w:rPr>
          <w:rFonts w:ascii="Arial" w:hAnsi="Arial" w:cs="Arial"/>
          <w:color w:val="000000"/>
          <w:sz w:val="20"/>
          <w:szCs w:val="20"/>
        </w:rPr>
        <w:t xml:space="preserve"> </w:t>
      </w:r>
    </w:p>
    <w:p w14:paraId="0AD287E1" w14:textId="77777777" w:rsidR="001E6FB3" w:rsidRPr="00BE1741" w:rsidRDefault="0007319D" w:rsidP="001E6FB3">
      <w:pPr>
        <w:numPr>
          <w:ilvl w:val="2"/>
          <w:numId w:val="29"/>
        </w:numPr>
        <w:spacing w:before="120" w:after="120" w:line="276" w:lineRule="auto"/>
        <w:ind w:hanging="436"/>
        <w:jc w:val="both"/>
        <w:rPr>
          <w:rFonts w:ascii="Arial" w:hAnsi="Arial" w:cs="Arial"/>
          <w:color w:val="000000"/>
          <w:sz w:val="20"/>
          <w:szCs w:val="20"/>
        </w:rPr>
      </w:pPr>
      <w:r>
        <w:rPr>
          <w:rFonts w:ascii="Arial" w:hAnsi="Arial" w:cs="Arial"/>
          <w:bCs/>
          <w:iCs/>
          <w:color w:val="000000"/>
          <w:sz w:val="20"/>
          <w:szCs w:val="20"/>
        </w:rPr>
        <w:t xml:space="preserve"> ANEXO IV</w:t>
      </w:r>
      <w:r w:rsidR="00CA24FB" w:rsidRPr="002E2074">
        <w:rPr>
          <w:rFonts w:ascii="Arial" w:hAnsi="Arial" w:cs="Arial"/>
          <w:bCs/>
          <w:iCs/>
          <w:color w:val="000000"/>
          <w:sz w:val="20"/>
          <w:szCs w:val="20"/>
        </w:rPr>
        <w:t xml:space="preserve"> – </w:t>
      </w:r>
      <w:r w:rsidR="001E6FB3" w:rsidRPr="00BE1741">
        <w:rPr>
          <w:rFonts w:ascii="Arial" w:hAnsi="Arial" w:cs="Arial"/>
          <w:color w:val="000000"/>
          <w:sz w:val="20"/>
          <w:szCs w:val="20"/>
        </w:rPr>
        <w:t>Minuta de Ata de Registro de Preços;</w:t>
      </w:r>
    </w:p>
    <w:p w14:paraId="6257E3E7" w14:textId="326FC5AD" w:rsidR="00CA24FB" w:rsidRPr="00BE1741" w:rsidRDefault="001E6FB3" w:rsidP="00925E44">
      <w:pPr>
        <w:numPr>
          <w:ilvl w:val="2"/>
          <w:numId w:val="29"/>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BE1741">
        <w:rPr>
          <w:rFonts w:ascii="Arial" w:hAnsi="Arial" w:cs="Arial"/>
          <w:iCs/>
          <w:color w:val="000000"/>
          <w:sz w:val="20"/>
          <w:szCs w:val="20"/>
        </w:rPr>
        <w:t xml:space="preserve">ANEXO V - </w:t>
      </w:r>
      <w:r w:rsidR="00540D89" w:rsidRPr="00BE1741">
        <w:rPr>
          <w:rFonts w:ascii="Arial" w:hAnsi="Arial" w:cs="Arial"/>
          <w:bCs/>
          <w:sz w:val="20"/>
          <w:szCs w:val="20"/>
        </w:rPr>
        <w:t>Declaração de Regularidade – Resolução CNMP Nº 37/2009</w:t>
      </w:r>
    </w:p>
    <w:p w14:paraId="60CEF80C" w14:textId="27B4D3F5" w:rsidR="00CA24FB" w:rsidRPr="00BE1741" w:rsidRDefault="0007319D" w:rsidP="00925E44">
      <w:pPr>
        <w:numPr>
          <w:ilvl w:val="2"/>
          <w:numId w:val="29"/>
        </w:numPr>
        <w:tabs>
          <w:tab w:val="left" w:pos="1440"/>
        </w:tabs>
        <w:autoSpaceDE w:val="0"/>
        <w:snapToGrid w:val="0"/>
        <w:spacing w:before="120" w:after="120" w:line="276" w:lineRule="auto"/>
        <w:ind w:left="1134" w:firstLine="0"/>
        <w:jc w:val="both"/>
        <w:rPr>
          <w:rFonts w:ascii="Arial" w:hAnsi="Arial" w:cs="Arial"/>
          <w:iCs/>
          <w:sz w:val="20"/>
          <w:szCs w:val="20"/>
        </w:rPr>
      </w:pPr>
      <w:r>
        <w:rPr>
          <w:rFonts w:ascii="Arial" w:hAnsi="Arial" w:cs="Arial"/>
          <w:i/>
          <w:iCs/>
          <w:color w:val="FF0000"/>
          <w:sz w:val="20"/>
          <w:szCs w:val="20"/>
        </w:rPr>
        <w:t xml:space="preserve"> </w:t>
      </w:r>
      <w:proofErr w:type="gramStart"/>
      <w:r w:rsidRPr="00BE1741">
        <w:rPr>
          <w:rFonts w:ascii="Arial" w:hAnsi="Arial" w:cs="Arial"/>
          <w:iCs/>
          <w:sz w:val="20"/>
          <w:szCs w:val="20"/>
        </w:rPr>
        <w:t>ANEXO V</w:t>
      </w:r>
      <w:r w:rsidR="001E6FB3" w:rsidRPr="00BE1741">
        <w:rPr>
          <w:rFonts w:ascii="Arial" w:hAnsi="Arial" w:cs="Arial"/>
          <w:iCs/>
          <w:sz w:val="20"/>
          <w:szCs w:val="20"/>
        </w:rPr>
        <w:t>I</w:t>
      </w:r>
      <w:proofErr w:type="gramEnd"/>
      <w:r w:rsidRPr="00BE1741">
        <w:rPr>
          <w:rFonts w:ascii="Arial" w:hAnsi="Arial" w:cs="Arial"/>
          <w:iCs/>
          <w:sz w:val="20"/>
          <w:szCs w:val="20"/>
        </w:rPr>
        <w:t xml:space="preserve"> –</w:t>
      </w:r>
      <w:r w:rsidR="00540D89" w:rsidRPr="00BE1741">
        <w:rPr>
          <w:rFonts w:ascii="Arial" w:hAnsi="Arial" w:cs="Arial"/>
          <w:iCs/>
          <w:sz w:val="20"/>
          <w:szCs w:val="20"/>
        </w:rPr>
        <w:t xml:space="preserve"> </w:t>
      </w:r>
      <w:r w:rsidR="00BE1741" w:rsidRPr="00BE1741">
        <w:rPr>
          <w:rFonts w:ascii="Arial" w:hAnsi="Arial" w:cs="Arial"/>
          <w:iCs/>
          <w:sz w:val="20"/>
          <w:szCs w:val="20"/>
        </w:rPr>
        <w:t>Declaração de Sustentabilidade Ambiental</w:t>
      </w:r>
      <w:r w:rsidRPr="00BE1741">
        <w:rPr>
          <w:rFonts w:ascii="Arial" w:hAnsi="Arial" w:cs="Arial"/>
          <w:iCs/>
          <w:sz w:val="20"/>
          <w:szCs w:val="20"/>
        </w:rPr>
        <w:t xml:space="preserve">  </w:t>
      </w:r>
    </w:p>
    <w:p w14:paraId="7F0ECA1C" w14:textId="77777777" w:rsidR="00CA24FB" w:rsidRPr="002E2074" w:rsidRDefault="00CA24FB" w:rsidP="00235187">
      <w:pPr>
        <w:spacing w:before="240" w:after="240" w:line="276" w:lineRule="auto"/>
        <w:ind w:right="-15" w:firstLine="709"/>
        <w:jc w:val="both"/>
        <w:rPr>
          <w:rFonts w:ascii="Arial" w:hAnsi="Arial" w:cs="Arial"/>
          <w:iCs/>
          <w:color w:val="000000"/>
          <w:sz w:val="20"/>
          <w:szCs w:val="20"/>
        </w:rPr>
      </w:pPr>
    </w:p>
    <w:p w14:paraId="756C87A2" w14:textId="2C24D221" w:rsidR="00CA24FB" w:rsidRPr="002E2074" w:rsidRDefault="0007319D" w:rsidP="0007319D">
      <w:pPr>
        <w:spacing w:before="240" w:after="240" w:line="276" w:lineRule="auto"/>
        <w:ind w:left="360" w:right="-15" w:firstLine="709"/>
        <w:jc w:val="right"/>
        <w:rPr>
          <w:rFonts w:ascii="Arial" w:hAnsi="Arial" w:cs="Arial"/>
          <w:color w:val="000000"/>
          <w:sz w:val="20"/>
          <w:szCs w:val="20"/>
        </w:rPr>
      </w:pPr>
      <w:r>
        <w:rPr>
          <w:rFonts w:ascii="Arial" w:hAnsi="Arial" w:cs="Arial"/>
          <w:color w:val="000000"/>
          <w:sz w:val="20"/>
          <w:szCs w:val="20"/>
        </w:rPr>
        <w:t>Belém, na data da assinatura eletrônica</w:t>
      </w:r>
      <w:r w:rsidR="00CA24FB" w:rsidRPr="002E2074">
        <w:rPr>
          <w:rFonts w:ascii="Arial" w:hAnsi="Arial" w:cs="Arial"/>
          <w:color w:val="000000"/>
          <w:sz w:val="20"/>
          <w:szCs w:val="20"/>
        </w:rPr>
        <w:t>.</w:t>
      </w:r>
    </w:p>
    <w:p w14:paraId="5F9C4E9B" w14:textId="77777777" w:rsidR="00CA24FB" w:rsidRPr="002E2074" w:rsidRDefault="00CA24FB" w:rsidP="00235187">
      <w:pPr>
        <w:spacing w:before="240" w:after="240" w:line="276" w:lineRule="auto"/>
        <w:ind w:right="-15" w:firstLine="709"/>
        <w:jc w:val="both"/>
        <w:rPr>
          <w:rFonts w:ascii="Arial" w:hAnsi="Arial" w:cs="Arial"/>
          <w:color w:val="000000"/>
          <w:sz w:val="20"/>
          <w:szCs w:val="20"/>
        </w:rPr>
      </w:pPr>
    </w:p>
    <w:p w14:paraId="0A807AC9" w14:textId="40662545" w:rsidR="00CA24FB" w:rsidRDefault="0007319D" w:rsidP="00235187">
      <w:pPr>
        <w:spacing w:before="240" w:after="240" w:line="276" w:lineRule="auto"/>
        <w:ind w:firstLine="709"/>
        <w:jc w:val="center"/>
        <w:rPr>
          <w:rFonts w:ascii="Arial" w:hAnsi="Arial" w:cs="Arial"/>
          <w:b/>
          <w:bCs/>
          <w:iCs/>
          <w:color w:val="000000"/>
          <w:sz w:val="20"/>
          <w:szCs w:val="20"/>
        </w:rPr>
      </w:pPr>
      <w:r>
        <w:rPr>
          <w:rFonts w:ascii="Arial" w:hAnsi="Arial" w:cs="Arial"/>
          <w:b/>
          <w:bCs/>
          <w:iCs/>
          <w:color w:val="000000"/>
          <w:sz w:val="20"/>
          <w:szCs w:val="20"/>
        </w:rPr>
        <w:t>Carlos Ricardo Moura dos Santos</w:t>
      </w:r>
    </w:p>
    <w:p w14:paraId="178ABC4A" w14:textId="27C9E3C0" w:rsidR="0007319D" w:rsidRDefault="0007319D" w:rsidP="00235187">
      <w:pPr>
        <w:spacing w:before="240" w:after="240" w:line="276" w:lineRule="auto"/>
        <w:ind w:firstLine="709"/>
        <w:jc w:val="center"/>
        <w:rPr>
          <w:rFonts w:ascii="Arial" w:hAnsi="Arial" w:cs="Arial"/>
          <w:b/>
          <w:bCs/>
          <w:iCs/>
          <w:color w:val="000000"/>
          <w:sz w:val="20"/>
          <w:szCs w:val="20"/>
        </w:rPr>
      </w:pPr>
      <w:r>
        <w:rPr>
          <w:rFonts w:ascii="Arial" w:hAnsi="Arial" w:cs="Arial"/>
          <w:b/>
          <w:bCs/>
          <w:iCs/>
          <w:color w:val="000000"/>
          <w:sz w:val="20"/>
          <w:szCs w:val="20"/>
        </w:rPr>
        <w:t>Supervisor de Licitações e Disputas Eletrônicas</w:t>
      </w:r>
    </w:p>
    <w:p w14:paraId="71EFED6B"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1C74151D"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2C5ABB19"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2FC88573"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3AB45EAD"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34A0DAC8"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19F5EC85"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0A7F7732"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570C7A93"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14C74933"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3C4FDD4E"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5EE9C084"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488B7739"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2969956F"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2C414EA1" w14:textId="77777777" w:rsidR="001E6FB3" w:rsidRPr="00B709DC" w:rsidRDefault="001E6FB3" w:rsidP="001E6FB3">
      <w:pPr>
        <w:spacing w:after="160" w:line="259" w:lineRule="auto"/>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ANEXO III</w:t>
      </w:r>
    </w:p>
    <w:p w14:paraId="607243E3" w14:textId="77777777" w:rsidR="001E6FB3" w:rsidRPr="00B709DC" w:rsidRDefault="001E6FB3" w:rsidP="001E6FB3">
      <w:pPr>
        <w:spacing w:after="160" w:line="259" w:lineRule="auto"/>
        <w:jc w:val="center"/>
        <w:rPr>
          <w:rFonts w:ascii="Arial" w:eastAsiaTheme="minorHAnsi" w:hAnsi="Arial" w:cs="Arial"/>
          <w:b/>
          <w:bCs/>
          <w:color w:val="FF0000"/>
          <w:sz w:val="20"/>
          <w:szCs w:val="20"/>
          <w:lang w:eastAsia="en-US"/>
        </w:rPr>
      </w:pPr>
    </w:p>
    <w:p w14:paraId="1AA34DA8" w14:textId="77777777" w:rsidR="001E6FB3" w:rsidRPr="00B709DC" w:rsidRDefault="001E6FB3" w:rsidP="001E6FB3">
      <w:pPr>
        <w:spacing w:after="160" w:line="259" w:lineRule="auto"/>
        <w:jc w:val="center"/>
        <w:rPr>
          <w:rFonts w:ascii="Arial" w:eastAsiaTheme="minorHAnsi" w:hAnsi="Arial" w:cs="Arial"/>
          <w:b/>
          <w:bCs/>
          <w:color w:val="FF0000"/>
          <w:sz w:val="20"/>
          <w:szCs w:val="20"/>
          <w:lang w:eastAsia="en-US"/>
        </w:rPr>
      </w:pPr>
      <w:r w:rsidRPr="00B709DC">
        <w:rPr>
          <w:rFonts w:ascii="Arial" w:eastAsiaTheme="minorHAnsi" w:hAnsi="Arial" w:cs="Arial"/>
          <w:b/>
          <w:bCs/>
          <w:color w:val="FF0000"/>
          <w:sz w:val="20"/>
          <w:szCs w:val="20"/>
          <w:lang w:eastAsia="en-US"/>
        </w:rPr>
        <w:t>MODELO DE PROPOSTA</w:t>
      </w:r>
    </w:p>
    <w:p w14:paraId="05E6F8FB" w14:textId="77777777" w:rsidR="001E6FB3" w:rsidRPr="003D67B8" w:rsidRDefault="001E6FB3" w:rsidP="001E6FB3">
      <w:pPr>
        <w:spacing w:after="160" w:line="259" w:lineRule="auto"/>
        <w:jc w:val="center"/>
        <w:rPr>
          <w:rFonts w:ascii="Arial" w:eastAsiaTheme="minorHAnsi" w:hAnsi="Arial" w:cs="Arial"/>
          <w:b/>
          <w:bCs/>
          <w:sz w:val="20"/>
          <w:szCs w:val="20"/>
          <w:lang w:eastAsia="en-US"/>
        </w:rPr>
      </w:pPr>
    </w:p>
    <w:p w14:paraId="08EA6B96"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À Proc</w:t>
      </w:r>
      <w:r>
        <w:rPr>
          <w:rFonts w:ascii="Arial" w:eastAsiaTheme="minorHAnsi" w:hAnsi="Arial" w:cs="Arial"/>
          <w:sz w:val="20"/>
          <w:szCs w:val="20"/>
          <w:lang w:eastAsia="en-US"/>
        </w:rPr>
        <w:t>uradoria da República no Estado do Pará</w:t>
      </w:r>
    </w:p>
    <w:p w14:paraId="242E0806" w14:textId="696ADED8"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 xml:space="preserve">Apresentamos nossa proposta referente ao </w:t>
      </w:r>
      <w:r w:rsidRPr="003D67B8">
        <w:rPr>
          <w:rFonts w:ascii="Arial" w:eastAsiaTheme="minorHAnsi" w:hAnsi="Arial" w:cs="Arial"/>
          <w:b/>
          <w:bCs/>
          <w:sz w:val="20"/>
          <w:szCs w:val="20"/>
          <w:lang w:eastAsia="en-US"/>
        </w:rPr>
        <w:t>PREGÃO ELETRÔNICO</w:t>
      </w:r>
      <w:r>
        <w:rPr>
          <w:rFonts w:ascii="Arial" w:eastAsiaTheme="minorHAnsi" w:hAnsi="Arial" w:cs="Arial"/>
          <w:b/>
          <w:bCs/>
          <w:sz w:val="20"/>
          <w:szCs w:val="20"/>
          <w:lang w:eastAsia="en-US"/>
        </w:rPr>
        <w:t xml:space="preserve"> SRP </w:t>
      </w:r>
      <w:r w:rsidRPr="003D67B8">
        <w:rPr>
          <w:rFonts w:ascii="Arial" w:eastAsiaTheme="minorHAnsi" w:hAnsi="Arial" w:cs="Arial"/>
          <w:b/>
          <w:bCs/>
          <w:sz w:val="20"/>
          <w:szCs w:val="20"/>
          <w:lang w:eastAsia="en-US"/>
        </w:rPr>
        <w:t>N°</w:t>
      </w:r>
      <w:r>
        <w:rPr>
          <w:rFonts w:ascii="Arial" w:eastAsiaTheme="minorHAnsi" w:hAnsi="Arial" w:cs="Arial"/>
          <w:b/>
          <w:bCs/>
          <w:sz w:val="20"/>
          <w:szCs w:val="20"/>
          <w:lang w:eastAsia="en-US"/>
        </w:rPr>
        <w:t>07</w:t>
      </w:r>
      <w:r w:rsidRPr="003D67B8">
        <w:rPr>
          <w:rFonts w:ascii="Arial" w:eastAsiaTheme="minorHAnsi" w:hAnsi="Arial" w:cs="Arial"/>
          <w:b/>
          <w:bCs/>
          <w:sz w:val="20"/>
          <w:szCs w:val="20"/>
          <w:lang w:eastAsia="en-US"/>
        </w:rPr>
        <w:t>/2021</w:t>
      </w:r>
      <w:r w:rsidRPr="003D67B8">
        <w:rPr>
          <w:rFonts w:ascii="Arial" w:eastAsiaTheme="minorHAnsi" w:hAnsi="Arial" w:cs="Arial"/>
          <w:sz w:val="20"/>
          <w:szCs w:val="20"/>
          <w:lang w:eastAsia="en-US"/>
        </w:rPr>
        <w:t>.</w:t>
      </w:r>
    </w:p>
    <w:p w14:paraId="14F6A04E" w14:textId="77777777" w:rsidR="001E6FB3" w:rsidRPr="00B709DC" w:rsidRDefault="001E6FB3" w:rsidP="001E6FB3">
      <w:pPr>
        <w:spacing w:after="160" w:line="259" w:lineRule="auto"/>
        <w:jc w:val="both"/>
        <w:rPr>
          <w:rFonts w:ascii="Arial" w:eastAsiaTheme="minorHAnsi" w:hAnsi="Arial" w:cs="Arial"/>
          <w:b/>
          <w:bCs/>
          <w:color w:val="FF0000"/>
          <w:sz w:val="20"/>
          <w:szCs w:val="20"/>
          <w:u w:val="single"/>
          <w:lang w:eastAsia="en-US"/>
        </w:rPr>
      </w:pPr>
      <w:r w:rsidRPr="00B709DC">
        <w:rPr>
          <w:rFonts w:ascii="Arial" w:eastAsiaTheme="minorHAnsi" w:hAnsi="Arial" w:cs="Arial"/>
          <w:b/>
          <w:bCs/>
          <w:color w:val="FF0000"/>
          <w:sz w:val="20"/>
          <w:szCs w:val="20"/>
          <w:u w:val="single"/>
          <w:lang w:eastAsia="en-US"/>
        </w:rPr>
        <w:t>1. DADOS DA EMPRESA</w:t>
      </w:r>
    </w:p>
    <w:p w14:paraId="547086CF"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Razão Social:</w:t>
      </w:r>
    </w:p>
    <w:p w14:paraId="7BF08F0F"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CNPJ:</w:t>
      </w:r>
    </w:p>
    <w:p w14:paraId="56AD26D0"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Inscrição Estadual/Municipal ou do Distrito Federal:</w:t>
      </w:r>
    </w:p>
    <w:p w14:paraId="4BB6D6D9"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Endereço/CEP:</w:t>
      </w:r>
    </w:p>
    <w:p w14:paraId="405D2224"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Telefones/fax de contato:</w:t>
      </w:r>
    </w:p>
    <w:p w14:paraId="4FF39AB7"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E-mail:</w:t>
      </w:r>
    </w:p>
    <w:p w14:paraId="4F833DF0"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Banco:</w:t>
      </w:r>
    </w:p>
    <w:p w14:paraId="78EC09C2"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Agência:</w:t>
      </w:r>
    </w:p>
    <w:p w14:paraId="123F550F"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Conta Corrente:</w:t>
      </w:r>
    </w:p>
    <w:p w14:paraId="22AEE469" w14:textId="77777777" w:rsidR="001E6FB3" w:rsidRPr="00B709DC" w:rsidRDefault="001E6FB3" w:rsidP="001E6FB3">
      <w:pPr>
        <w:spacing w:after="160" w:line="259" w:lineRule="auto"/>
        <w:jc w:val="both"/>
        <w:rPr>
          <w:rFonts w:ascii="Arial" w:eastAsiaTheme="minorHAnsi" w:hAnsi="Arial" w:cs="Arial"/>
          <w:b/>
          <w:bCs/>
          <w:color w:val="FF0000"/>
          <w:sz w:val="20"/>
          <w:szCs w:val="20"/>
          <w:u w:val="single"/>
          <w:lang w:eastAsia="en-US"/>
        </w:rPr>
      </w:pPr>
      <w:r w:rsidRPr="00B709DC">
        <w:rPr>
          <w:rFonts w:ascii="Arial" w:eastAsiaTheme="minorHAnsi" w:hAnsi="Arial" w:cs="Arial"/>
          <w:b/>
          <w:bCs/>
          <w:color w:val="FF0000"/>
          <w:sz w:val="20"/>
          <w:szCs w:val="20"/>
          <w:u w:val="single"/>
          <w:lang w:eastAsia="en-US"/>
        </w:rPr>
        <w:t>2. DADOS DO REPRESENTANTE LEGAL DA EMPRESA PARA ASSINATURA DA ATA/CONTRATO:</w:t>
      </w:r>
    </w:p>
    <w:p w14:paraId="2A7D6052"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Nome:</w:t>
      </w:r>
    </w:p>
    <w:p w14:paraId="26E4EAE7"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Endereço:</w:t>
      </w:r>
    </w:p>
    <w:p w14:paraId="371473D7"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CPF:</w:t>
      </w:r>
    </w:p>
    <w:p w14:paraId="26ACC35E" w14:textId="77777777" w:rsidR="001E6FB3" w:rsidRPr="003D67B8" w:rsidRDefault="001E6FB3" w:rsidP="001E6FB3">
      <w:pPr>
        <w:spacing w:after="160" w:line="259" w:lineRule="auto"/>
        <w:jc w:val="both"/>
        <w:rPr>
          <w:rFonts w:ascii="Arial" w:eastAsiaTheme="minorHAnsi" w:hAnsi="Arial" w:cs="Arial"/>
          <w:sz w:val="20"/>
          <w:szCs w:val="20"/>
          <w:lang w:eastAsia="en-US"/>
        </w:rPr>
      </w:pPr>
      <w:r>
        <w:rPr>
          <w:rFonts w:ascii="Arial" w:eastAsiaTheme="minorHAnsi" w:hAnsi="Arial" w:cs="Arial"/>
          <w:sz w:val="20"/>
          <w:szCs w:val="20"/>
          <w:lang w:eastAsia="en-US"/>
        </w:rPr>
        <w:t>RG:</w:t>
      </w:r>
    </w:p>
    <w:p w14:paraId="4CCFB2D5"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sz w:val="20"/>
          <w:szCs w:val="20"/>
          <w:lang w:eastAsia="en-US"/>
        </w:rPr>
        <w:t>Cargo/Função:</w:t>
      </w:r>
    </w:p>
    <w:p w14:paraId="570C6C5F" w14:textId="77777777" w:rsidR="001E6FB3" w:rsidRPr="00B709DC" w:rsidRDefault="001E6FB3" w:rsidP="001E6FB3">
      <w:pPr>
        <w:spacing w:after="160" w:line="259" w:lineRule="auto"/>
        <w:jc w:val="both"/>
        <w:rPr>
          <w:rFonts w:ascii="Arial" w:eastAsiaTheme="minorHAnsi" w:hAnsi="Arial" w:cs="Arial"/>
          <w:b/>
          <w:bCs/>
          <w:color w:val="FF0000"/>
          <w:sz w:val="20"/>
          <w:szCs w:val="20"/>
          <w:u w:val="single"/>
          <w:lang w:eastAsia="en-US"/>
        </w:rPr>
      </w:pPr>
      <w:r w:rsidRPr="00B709DC">
        <w:rPr>
          <w:rFonts w:ascii="Arial" w:eastAsiaTheme="minorHAnsi" w:hAnsi="Arial" w:cs="Arial"/>
          <w:b/>
          <w:bCs/>
          <w:color w:val="FF0000"/>
          <w:sz w:val="20"/>
          <w:szCs w:val="20"/>
          <w:u w:val="single"/>
          <w:lang w:eastAsia="en-US"/>
        </w:rPr>
        <w:t>3. DECLARAÇÕES</w:t>
      </w:r>
    </w:p>
    <w:p w14:paraId="12A64DEF"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b/>
          <w:bCs/>
          <w:sz w:val="20"/>
          <w:szCs w:val="20"/>
          <w:lang w:eastAsia="en-US"/>
        </w:rPr>
        <w:t xml:space="preserve">3.1. </w:t>
      </w:r>
      <w:r w:rsidRPr="003D67B8">
        <w:rPr>
          <w:rFonts w:ascii="Arial" w:eastAsiaTheme="minorHAnsi" w:hAnsi="Arial" w:cs="Arial"/>
          <w:sz w:val="20"/>
          <w:szCs w:val="20"/>
          <w:lang w:eastAsia="en-US"/>
        </w:rPr>
        <w:t>Declaramos que examinamos, conhecemos e nos submetemos a todas as condições contidas no Edital deste pregão e seus anexos, bem como verificamos todas as especificações nele contidas, não havendo qualquer discrepância entre quaisquer informações e/ou documentos que dele fazem parte, e estamos cientes de todas as condições que possam de qualquer forma influir nos custos, assim como de qualquer despesa relativa à realização integral de seu objeto, assumindo total responsabilidade pelas informações, erros ou omissões existentes nesta proposta.</w:t>
      </w:r>
    </w:p>
    <w:p w14:paraId="11088000" w14:textId="77777777" w:rsidR="001E6FB3"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b/>
          <w:bCs/>
          <w:sz w:val="20"/>
          <w:szCs w:val="20"/>
          <w:lang w:eastAsia="en-US"/>
        </w:rPr>
        <w:t xml:space="preserve">3.2. </w:t>
      </w:r>
      <w:r w:rsidRPr="003D67B8">
        <w:rPr>
          <w:rFonts w:ascii="Arial" w:eastAsiaTheme="minorHAnsi" w:hAnsi="Arial" w:cs="Arial"/>
          <w:sz w:val="20"/>
          <w:szCs w:val="20"/>
          <w:lang w:eastAsia="en-US"/>
        </w:rPr>
        <w:t xml:space="preserve">O prazo de validade da proposta de preços é de </w:t>
      </w:r>
      <w:proofErr w:type="spellStart"/>
      <w:r w:rsidRPr="00511BA2">
        <w:rPr>
          <w:rFonts w:ascii="Arial" w:eastAsiaTheme="minorHAnsi" w:hAnsi="Arial" w:cs="Arial"/>
          <w:color w:val="FF0000"/>
          <w:sz w:val="20"/>
          <w:szCs w:val="20"/>
          <w:lang w:eastAsia="en-US"/>
        </w:rPr>
        <w:t>xxxxxxxxx</w:t>
      </w:r>
      <w:proofErr w:type="spellEnd"/>
      <w:r w:rsidRPr="00511BA2">
        <w:rPr>
          <w:rFonts w:ascii="Arial" w:eastAsiaTheme="minorHAnsi" w:hAnsi="Arial" w:cs="Arial"/>
          <w:color w:val="FF0000"/>
          <w:sz w:val="20"/>
          <w:szCs w:val="20"/>
          <w:lang w:eastAsia="en-US"/>
        </w:rPr>
        <w:t xml:space="preserve"> </w:t>
      </w:r>
      <w:r>
        <w:rPr>
          <w:rFonts w:ascii="Arial" w:eastAsiaTheme="minorHAnsi" w:hAnsi="Arial" w:cs="Arial"/>
          <w:sz w:val="20"/>
          <w:szCs w:val="20"/>
          <w:lang w:eastAsia="en-US"/>
        </w:rPr>
        <w:t>corridos, contados da data do envio pelo sistema da proposta final ajustada ao lance vencedor.</w:t>
      </w:r>
    </w:p>
    <w:p w14:paraId="0E233FFE" w14:textId="77777777" w:rsidR="001E6FB3" w:rsidRPr="003D67B8" w:rsidRDefault="001E6FB3" w:rsidP="001E6FB3">
      <w:pPr>
        <w:spacing w:after="160" w:line="259" w:lineRule="auto"/>
        <w:jc w:val="both"/>
        <w:rPr>
          <w:rFonts w:ascii="Arial" w:eastAsiaTheme="minorHAnsi" w:hAnsi="Arial" w:cs="Arial"/>
          <w:sz w:val="20"/>
          <w:szCs w:val="20"/>
          <w:lang w:eastAsia="en-US"/>
        </w:rPr>
      </w:pPr>
      <w:r w:rsidRPr="003D67B8">
        <w:rPr>
          <w:rFonts w:ascii="Arial" w:eastAsiaTheme="minorHAnsi" w:hAnsi="Arial" w:cs="Arial"/>
          <w:b/>
          <w:sz w:val="20"/>
          <w:szCs w:val="20"/>
          <w:lang w:eastAsia="en-US"/>
        </w:rPr>
        <w:t>3.3</w:t>
      </w:r>
      <w:r>
        <w:rPr>
          <w:rFonts w:ascii="Arial" w:eastAsiaTheme="minorHAnsi" w:hAnsi="Arial" w:cs="Arial"/>
          <w:sz w:val="20"/>
          <w:szCs w:val="20"/>
          <w:lang w:eastAsia="en-US"/>
        </w:rPr>
        <w:t xml:space="preserve">. </w:t>
      </w:r>
      <w:r w:rsidRPr="003D67B8">
        <w:rPr>
          <w:rFonts w:ascii="Arial" w:eastAsiaTheme="minorHAnsi" w:hAnsi="Arial" w:cs="Arial"/>
          <w:sz w:val="20"/>
          <w:szCs w:val="20"/>
          <w:lang w:eastAsia="en-US"/>
        </w:rPr>
        <w:t xml:space="preserve">Declaramos que, nos preços cotados, estão inclusos todos os custos necessários para a prestação de serviço objeto </w:t>
      </w:r>
      <w:proofErr w:type="gramStart"/>
      <w:r w:rsidRPr="003D67B8">
        <w:rPr>
          <w:rFonts w:ascii="Arial" w:eastAsiaTheme="minorHAnsi" w:hAnsi="Arial" w:cs="Arial"/>
          <w:sz w:val="20"/>
          <w:szCs w:val="20"/>
          <w:lang w:eastAsia="en-US"/>
        </w:rPr>
        <w:t>da presente</w:t>
      </w:r>
      <w:proofErr w:type="gramEnd"/>
      <w:r w:rsidRPr="003D67B8">
        <w:rPr>
          <w:rFonts w:ascii="Arial" w:eastAsiaTheme="minorHAnsi" w:hAnsi="Arial" w:cs="Arial"/>
          <w:sz w:val="20"/>
          <w:szCs w:val="20"/>
          <w:lang w:eastAsia="en-US"/>
        </w:rPr>
        <w:t xml:space="preserve"> licitação, bem como todos os materiais, equipamentos, impostos, encargos (trabalhistas, previdenciários, fiscais, comerciais, etc.), taxas, fretes, seguros, </w:t>
      </w:r>
      <w:r w:rsidRPr="003D67B8">
        <w:rPr>
          <w:rFonts w:ascii="Arial" w:eastAsiaTheme="minorHAnsi" w:hAnsi="Arial" w:cs="Arial"/>
          <w:sz w:val="20"/>
          <w:szCs w:val="20"/>
          <w:lang w:eastAsia="en-US"/>
        </w:rPr>
        <w:lastRenderedPageBreak/>
        <w:t>deslocamentos de pessoal, transporte, treinamento, garantia e quaisquer outros que incidam ou venham a incidir sobre os objetos licitados.</w:t>
      </w:r>
    </w:p>
    <w:p w14:paraId="41A49F80" w14:textId="77777777" w:rsidR="001E6FB3" w:rsidRPr="00B709DC" w:rsidRDefault="001E6FB3" w:rsidP="001E6FB3">
      <w:pPr>
        <w:jc w:val="center"/>
        <w:rPr>
          <w:b/>
          <w:color w:val="FF0000"/>
          <w:u w:val="single"/>
        </w:rPr>
      </w:pPr>
      <w:r w:rsidRPr="00B709DC">
        <w:rPr>
          <w:b/>
          <w:color w:val="FF0000"/>
          <w:u w:val="single"/>
        </w:rPr>
        <w:t>MODELO</w:t>
      </w:r>
    </w:p>
    <w:p w14:paraId="6387BB27" w14:textId="77777777" w:rsidR="001E6FB3" w:rsidRPr="00B709DC" w:rsidRDefault="001E6FB3" w:rsidP="001E6FB3">
      <w:pPr>
        <w:jc w:val="center"/>
        <w:rPr>
          <w:color w:val="FF0000"/>
          <w:u w:val="single"/>
        </w:rPr>
      </w:pPr>
    </w:p>
    <w:tbl>
      <w:tblPr>
        <w:tblW w:w="9018" w:type="dxa"/>
        <w:jc w:val="center"/>
        <w:tblCellSpacing w:w="0" w:type="dxa"/>
        <w:tblCellMar>
          <w:left w:w="0" w:type="dxa"/>
          <w:right w:w="0" w:type="dxa"/>
        </w:tblCellMar>
        <w:tblLook w:val="04A0" w:firstRow="1" w:lastRow="0" w:firstColumn="1" w:lastColumn="0" w:noHBand="0" w:noVBand="1"/>
      </w:tblPr>
      <w:tblGrid>
        <w:gridCol w:w="35"/>
        <w:gridCol w:w="1991"/>
        <w:gridCol w:w="991"/>
        <w:gridCol w:w="2236"/>
        <w:gridCol w:w="2097"/>
        <w:gridCol w:w="1619"/>
        <w:gridCol w:w="49"/>
      </w:tblGrid>
      <w:tr w:rsidR="001E6FB3" w:rsidRPr="00AA3590" w14:paraId="45E309AE" w14:textId="77777777" w:rsidTr="00526AFC">
        <w:trPr>
          <w:trHeight w:val="750"/>
          <w:tblCellSpacing w:w="0" w:type="dxa"/>
          <w:jc w:val="center"/>
        </w:trPr>
        <w:tc>
          <w:tcPr>
            <w:tcW w:w="2026" w:type="dxa"/>
            <w:gridSpan w:val="2"/>
            <w:tcBorders>
              <w:top w:val="single" w:sz="6" w:space="0" w:color="000000"/>
              <w:left w:val="single" w:sz="6" w:space="0" w:color="000000"/>
              <w:bottom w:val="single" w:sz="6" w:space="0" w:color="000000"/>
              <w:right w:val="nil"/>
            </w:tcBorders>
            <w:shd w:val="clear" w:color="auto" w:fill="DCDCDC"/>
            <w:vAlign w:val="center"/>
            <w:hideMark/>
          </w:tcPr>
          <w:p w14:paraId="6923B636" w14:textId="77777777" w:rsidR="001E6FB3" w:rsidRPr="00AA3590" w:rsidRDefault="001E6FB3" w:rsidP="00526AFC">
            <w:pPr>
              <w:spacing w:before="100" w:beforeAutospacing="1" w:after="142" w:line="276" w:lineRule="auto"/>
              <w:ind w:left="-59" w:firstLine="17"/>
              <w:jc w:val="center"/>
              <w:rPr>
                <w:rFonts w:ascii="Times New Roman" w:eastAsia="Times New Roman" w:hAnsi="Times New Roman" w:cs="Times New Roman"/>
              </w:rPr>
            </w:pPr>
            <w:r>
              <w:rPr>
                <w:rFonts w:ascii="Arial" w:eastAsia="Times New Roman" w:hAnsi="Arial" w:cs="Arial"/>
                <w:b/>
                <w:bCs/>
                <w:color w:val="000000"/>
                <w:sz w:val="16"/>
                <w:szCs w:val="16"/>
              </w:rPr>
              <w:t>Item</w:t>
            </w:r>
          </w:p>
        </w:tc>
        <w:tc>
          <w:tcPr>
            <w:tcW w:w="0" w:type="auto"/>
            <w:tcBorders>
              <w:top w:val="single" w:sz="6" w:space="0" w:color="000000"/>
              <w:left w:val="single" w:sz="6" w:space="0" w:color="000000"/>
              <w:bottom w:val="single" w:sz="6" w:space="0" w:color="000000"/>
              <w:right w:val="nil"/>
            </w:tcBorders>
            <w:shd w:val="clear" w:color="auto" w:fill="DCDCDC"/>
            <w:vAlign w:val="center"/>
            <w:hideMark/>
          </w:tcPr>
          <w:p w14:paraId="1A1216CD"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r>
              <w:rPr>
                <w:rFonts w:ascii="Arial" w:eastAsia="Times New Roman" w:hAnsi="Arial" w:cs="Arial"/>
                <w:b/>
                <w:bCs/>
                <w:color w:val="000000"/>
                <w:sz w:val="16"/>
                <w:szCs w:val="16"/>
              </w:rPr>
              <w:t>Descrição</w:t>
            </w:r>
          </w:p>
        </w:tc>
        <w:tc>
          <w:tcPr>
            <w:tcW w:w="2236" w:type="dxa"/>
            <w:tcBorders>
              <w:top w:val="single" w:sz="6" w:space="0" w:color="000000"/>
              <w:left w:val="single" w:sz="6" w:space="0" w:color="000000"/>
              <w:bottom w:val="single" w:sz="6" w:space="0" w:color="000000"/>
              <w:right w:val="nil"/>
            </w:tcBorders>
            <w:shd w:val="clear" w:color="auto" w:fill="DCDCDC"/>
            <w:vAlign w:val="center"/>
            <w:hideMark/>
          </w:tcPr>
          <w:p w14:paraId="43018080"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r w:rsidRPr="00AA3590">
              <w:rPr>
                <w:rFonts w:ascii="Arial" w:eastAsia="Times New Roman" w:hAnsi="Arial" w:cs="Arial"/>
                <w:b/>
                <w:bCs/>
                <w:color w:val="000000"/>
                <w:sz w:val="16"/>
                <w:szCs w:val="16"/>
              </w:rPr>
              <w:t>Quant.</w:t>
            </w:r>
          </w:p>
        </w:tc>
        <w:tc>
          <w:tcPr>
            <w:tcW w:w="2097" w:type="dxa"/>
            <w:tcBorders>
              <w:top w:val="single" w:sz="6" w:space="0" w:color="000000"/>
              <w:left w:val="single" w:sz="6" w:space="0" w:color="000000"/>
              <w:bottom w:val="single" w:sz="6" w:space="0" w:color="000000"/>
              <w:right w:val="nil"/>
            </w:tcBorders>
            <w:shd w:val="clear" w:color="auto" w:fill="DCDCDC"/>
            <w:vAlign w:val="center"/>
            <w:hideMark/>
          </w:tcPr>
          <w:p w14:paraId="2BAB9A06"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r w:rsidRPr="00BE4834">
              <w:rPr>
                <w:rFonts w:ascii="Arial" w:eastAsia="Times New Roman" w:hAnsi="Arial" w:cs="Arial"/>
                <w:b/>
                <w:bCs/>
                <w:color w:val="FF0000"/>
                <w:sz w:val="16"/>
                <w:szCs w:val="16"/>
              </w:rPr>
              <w:t>Preço unitário (R$)</w:t>
            </w:r>
          </w:p>
        </w:tc>
        <w:tc>
          <w:tcPr>
            <w:tcW w:w="1668" w:type="dxa"/>
            <w:gridSpan w:val="2"/>
            <w:tcBorders>
              <w:top w:val="single" w:sz="6" w:space="0" w:color="000000"/>
              <w:left w:val="single" w:sz="6" w:space="0" w:color="000000"/>
              <w:bottom w:val="single" w:sz="6" w:space="0" w:color="000000"/>
              <w:right w:val="single" w:sz="4" w:space="0" w:color="auto"/>
            </w:tcBorders>
            <w:shd w:val="clear" w:color="auto" w:fill="DCDCDC"/>
            <w:vAlign w:val="center"/>
            <w:hideMark/>
          </w:tcPr>
          <w:p w14:paraId="7140A4C1" w14:textId="77777777" w:rsidR="001E6FB3" w:rsidRPr="003F785F" w:rsidRDefault="001E6FB3" w:rsidP="00526AFC">
            <w:pPr>
              <w:spacing w:before="100" w:beforeAutospacing="1" w:after="142" w:line="276" w:lineRule="auto"/>
              <w:jc w:val="center"/>
              <w:rPr>
                <w:rFonts w:ascii="Arial" w:eastAsia="Times New Roman" w:hAnsi="Arial" w:cs="Arial"/>
                <w:b/>
                <w:bCs/>
                <w:sz w:val="16"/>
                <w:szCs w:val="16"/>
              </w:rPr>
            </w:pPr>
          </w:p>
          <w:p w14:paraId="57FD7261"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r w:rsidRPr="00AA3590">
              <w:rPr>
                <w:rFonts w:ascii="Arial" w:eastAsia="Times New Roman" w:hAnsi="Arial" w:cs="Arial"/>
                <w:b/>
                <w:bCs/>
                <w:sz w:val="16"/>
                <w:szCs w:val="16"/>
              </w:rPr>
              <w:t>Preço total</w:t>
            </w:r>
            <w:proofErr w:type="gramStart"/>
            <w:r w:rsidRPr="00AA3590">
              <w:rPr>
                <w:rFonts w:ascii="Arial" w:eastAsia="Times New Roman" w:hAnsi="Arial" w:cs="Arial"/>
                <w:b/>
                <w:bCs/>
                <w:sz w:val="16"/>
                <w:szCs w:val="16"/>
              </w:rPr>
              <w:t xml:space="preserve">  </w:t>
            </w:r>
            <w:proofErr w:type="gramEnd"/>
            <w:r w:rsidRPr="00AA3590">
              <w:rPr>
                <w:rFonts w:ascii="Arial" w:eastAsia="Times New Roman" w:hAnsi="Arial" w:cs="Arial"/>
                <w:b/>
                <w:bCs/>
                <w:sz w:val="16"/>
                <w:szCs w:val="16"/>
              </w:rPr>
              <w:t>(R$)</w:t>
            </w:r>
          </w:p>
          <w:p w14:paraId="3119CD3A"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r>
      <w:tr w:rsidR="001E6FB3" w:rsidRPr="00AA3590" w14:paraId="248F58F6" w14:textId="77777777" w:rsidTr="00526AFC">
        <w:trPr>
          <w:gridAfter w:val="1"/>
          <w:wAfter w:w="49" w:type="dxa"/>
          <w:trHeight w:val="1014"/>
          <w:tblCellSpacing w:w="0" w:type="dxa"/>
          <w:jc w:val="center"/>
        </w:trPr>
        <w:tc>
          <w:tcPr>
            <w:tcW w:w="35" w:type="dxa"/>
            <w:vMerge w:val="restart"/>
            <w:tcBorders>
              <w:top w:val="nil"/>
              <w:left w:val="single" w:sz="6" w:space="0" w:color="000000"/>
              <w:bottom w:val="single" w:sz="6" w:space="0" w:color="000000"/>
              <w:right w:val="nil"/>
            </w:tcBorders>
            <w:shd w:val="clear" w:color="auto" w:fill="auto"/>
            <w:vAlign w:val="center"/>
            <w:hideMark/>
          </w:tcPr>
          <w:p w14:paraId="31F7295C"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1991" w:type="dxa"/>
            <w:tcBorders>
              <w:top w:val="nil"/>
              <w:left w:val="single" w:sz="6" w:space="0" w:color="000000"/>
              <w:bottom w:val="single" w:sz="6" w:space="0" w:color="000000"/>
              <w:right w:val="nil"/>
            </w:tcBorders>
            <w:shd w:val="clear" w:color="auto" w:fill="auto"/>
            <w:vAlign w:val="center"/>
            <w:hideMark/>
          </w:tcPr>
          <w:p w14:paraId="71FA7D65" w14:textId="77777777" w:rsidR="001E6FB3" w:rsidRPr="00AA3590" w:rsidRDefault="001E6FB3" w:rsidP="00526AFC">
            <w:pPr>
              <w:spacing w:before="100" w:beforeAutospacing="1" w:after="142" w:line="276" w:lineRule="auto"/>
              <w:ind w:left="-77"/>
              <w:jc w:val="center"/>
              <w:rPr>
                <w:rFonts w:ascii="Times New Roman" w:eastAsia="Times New Roman" w:hAnsi="Times New Roman" w:cs="Times New Roman"/>
              </w:rPr>
            </w:pPr>
            <w:proofErr w:type="gramStart"/>
            <w:r w:rsidRPr="00AA3590">
              <w:rPr>
                <w:rFonts w:ascii="Arial" w:eastAsia="Times New Roman" w:hAnsi="Arial" w:cs="Arial"/>
                <w:color w:val="000000"/>
                <w:sz w:val="16"/>
                <w:szCs w:val="16"/>
              </w:rPr>
              <w:t>1</w:t>
            </w:r>
            <w:proofErr w:type="gramEnd"/>
          </w:p>
        </w:tc>
        <w:tc>
          <w:tcPr>
            <w:tcW w:w="991" w:type="dxa"/>
            <w:tcBorders>
              <w:top w:val="nil"/>
              <w:left w:val="single" w:sz="6" w:space="0" w:color="000000"/>
              <w:bottom w:val="single" w:sz="6" w:space="0" w:color="000000"/>
              <w:right w:val="nil"/>
            </w:tcBorders>
            <w:shd w:val="clear" w:color="auto" w:fill="auto"/>
            <w:vAlign w:val="center"/>
            <w:hideMark/>
          </w:tcPr>
          <w:p w14:paraId="31A976C4"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236" w:type="dxa"/>
            <w:tcBorders>
              <w:top w:val="nil"/>
              <w:left w:val="single" w:sz="6" w:space="0" w:color="000000"/>
              <w:bottom w:val="single" w:sz="6" w:space="0" w:color="000000"/>
              <w:right w:val="nil"/>
            </w:tcBorders>
            <w:shd w:val="clear" w:color="auto" w:fill="auto"/>
            <w:vAlign w:val="center"/>
            <w:hideMark/>
          </w:tcPr>
          <w:p w14:paraId="4D3E0668"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097" w:type="dxa"/>
            <w:tcBorders>
              <w:top w:val="nil"/>
              <w:left w:val="single" w:sz="6" w:space="0" w:color="000000"/>
              <w:bottom w:val="single" w:sz="6" w:space="0" w:color="000000"/>
              <w:right w:val="nil"/>
            </w:tcBorders>
            <w:shd w:val="clear" w:color="auto" w:fill="auto"/>
            <w:vAlign w:val="center"/>
            <w:hideMark/>
          </w:tcPr>
          <w:p w14:paraId="5F88AF60"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1619" w:type="dxa"/>
            <w:tcBorders>
              <w:top w:val="nil"/>
              <w:left w:val="single" w:sz="6" w:space="0" w:color="000000"/>
              <w:bottom w:val="single" w:sz="6" w:space="0" w:color="000000"/>
              <w:right w:val="single" w:sz="4" w:space="0" w:color="auto"/>
            </w:tcBorders>
            <w:shd w:val="clear" w:color="auto" w:fill="auto"/>
            <w:vAlign w:val="center"/>
            <w:hideMark/>
          </w:tcPr>
          <w:p w14:paraId="19BCEFC9"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p w14:paraId="0047B9CE"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p w14:paraId="5AAFC7C3"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r>
      <w:tr w:rsidR="001E6FB3" w:rsidRPr="00AA3590" w14:paraId="23501E2F" w14:textId="77777777" w:rsidTr="00526AFC">
        <w:trPr>
          <w:gridAfter w:val="1"/>
          <w:wAfter w:w="49" w:type="dxa"/>
          <w:trHeight w:val="1554"/>
          <w:tblCellSpacing w:w="0" w:type="dxa"/>
          <w:jc w:val="center"/>
        </w:trPr>
        <w:tc>
          <w:tcPr>
            <w:tcW w:w="35" w:type="dxa"/>
            <w:vMerge/>
            <w:tcBorders>
              <w:top w:val="nil"/>
              <w:left w:val="single" w:sz="6" w:space="0" w:color="000000"/>
              <w:bottom w:val="single" w:sz="6" w:space="0" w:color="000000"/>
              <w:right w:val="nil"/>
            </w:tcBorders>
            <w:shd w:val="clear" w:color="auto" w:fill="auto"/>
            <w:vAlign w:val="center"/>
            <w:hideMark/>
          </w:tcPr>
          <w:p w14:paraId="2A54A46B" w14:textId="77777777" w:rsidR="001E6FB3" w:rsidRPr="00AA3590" w:rsidRDefault="001E6FB3" w:rsidP="00526AFC">
            <w:pPr>
              <w:rPr>
                <w:rFonts w:ascii="Times New Roman" w:eastAsia="Times New Roman" w:hAnsi="Times New Roman" w:cs="Times New Roman"/>
              </w:rPr>
            </w:pPr>
          </w:p>
        </w:tc>
        <w:tc>
          <w:tcPr>
            <w:tcW w:w="1991" w:type="dxa"/>
            <w:tcBorders>
              <w:top w:val="nil"/>
              <w:left w:val="single" w:sz="6" w:space="0" w:color="000000"/>
              <w:bottom w:val="single" w:sz="6" w:space="0" w:color="000000"/>
              <w:right w:val="nil"/>
            </w:tcBorders>
            <w:shd w:val="clear" w:color="auto" w:fill="auto"/>
            <w:vAlign w:val="center"/>
            <w:hideMark/>
          </w:tcPr>
          <w:p w14:paraId="0C34688D"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roofErr w:type="gramStart"/>
            <w:r w:rsidRPr="00AA3590">
              <w:rPr>
                <w:rFonts w:ascii="Arial" w:eastAsia="Times New Roman" w:hAnsi="Arial" w:cs="Arial"/>
                <w:color w:val="000000"/>
                <w:sz w:val="16"/>
                <w:szCs w:val="16"/>
              </w:rPr>
              <w:t>2</w:t>
            </w:r>
            <w:proofErr w:type="gramEnd"/>
          </w:p>
        </w:tc>
        <w:tc>
          <w:tcPr>
            <w:tcW w:w="991" w:type="dxa"/>
            <w:tcBorders>
              <w:top w:val="nil"/>
              <w:left w:val="single" w:sz="6" w:space="0" w:color="000000"/>
              <w:bottom w:val="single" w:sz="6" w:space="0" w:color="000000"/>
              <w:right w:val="nil"/>
            </w:tcBorders>
            <w:shd w:val="clear" w:color="auto" w:fill="auto"/>
            <w:vAlign w:val="center"/>
            <w:hideMark/>
          </w:tcPr>
          <w:p w14:paraId="519BAE3B"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236" w:type="dxa"/>
            <w:tcBorders>
              <w:top w:val="nil"/>
              <w:left w:val="single" w:sz="6" w:space="0" w:color="000000"/>
              <w:bottom w:val="single" w:sz="6" w:space="0" w:color="000000"/>
              <w:right w:val="nil"/>
            </w:tcBorders>
            <w:shd w:val="clear" w:color="auto" w:fill="auto"/>
            <w:vAlign w:val="center"/>
            <w:hideMark/>
          </w:tcPr>
          <w:p w14:paraId="5C77F26F"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097" w:type="dxa"/>
            <w:tcBorders>
              <w:top w:val="nil"/>
              <w:left w:val="single" w:sz="6" w:space="0" w:color="000000"/>
              <w:bottom w:val="single" w:sz="6" w:space="0" w:color="000000"/>
              <w:right w:val="nil"/>
            </w:tcBorders>
            <w:shd w:val="clear" w:color="auto" w:fill="auto"/>
            <w:vAlign w:val="center"/>
            <w:hideMark/>
          </w:tcPr>
          <w:p w14:paraId="009C86D6"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1619" w:type="dxa"/>
            <w:tcBorders>
              <w:top w:val="nil"/>
              <w:left w:val="single" w:sz="6" w:space="0" w:color="000000"/>
              <w:bottom w:val="single" w:sz="6" w:space="0" w:color="000000"/>
              <w:right w:val="single" w:sz="4" w:space="0" w:color="auto"/>
            </w:tcBorders>
            <w:shd w:val="clear" w:color="auto" w:fill="auto"/>
            <w:vAlign w:val="center"/>
            <w:hideMark/>
          </w:tcPr>
          <w:p w14:paraId="0FED728C"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r>
      <w:tr w:rsidR="001E6FB3" w:rsidRPr="00AA3590" w14:paraId="34CEF9F2" w14:textId="77777777" w:rsidTr="00526AFC">
        <w:trPr>
          <w:gridAfter w:val="1"/>
          <w:wAfter w:w="49" w:type="dxa"/>
          <w:trHeight w:val="987"/>
          <w:tblCellSpacing w:w="0" w:type="dxa"/>
          <w:jc w:val="center"/>
        </w:trPr>
        <w:tc>
          <w:tcPr>
            <w:tcW w:w="35" w:type="dxa"/>
            <w:vMerge/>
            <w:tcBorders>
              <w:top w:val="nil"/>
              <w:left w:val="single" w:sz="6" w:space="0" w:color="000000"/>
              <w:bottom w:val="single" w:sz="6" w:space="0" w:color="000000"/>
              <w:right w:val="nil"/>
            </w:tcBorders>
            <w:shd w:val="clear" w:color="auto" w:fill="auto"/>
            <w:vAlign w:val="center"/>
            <w:hideMark/>
          </w:tcPr>
          <w:p w14:paraId="53A2AE54" w14:textId="77777777" w:rsidR="001E6FB3" w:rsidRPr="00AA3590" w:rsidRDefault="001E6FB3" w:rsidP="00526AFC">
            <w:pPr>
              <w:rPr>
                <w:rFonts w:ascii="Times New Roman" w:eastAsia="Times New Roman" w:hAnsi="Times New Roman" w:cs="Times New Roman"/>
              </w:rPr>
            </w:pPr>
          </w:p>
        </w:tc>
        <w:tc>
          <w:tcPr>
            <w:tcW w:w="1991" w:type="dxa"/>
            <w:tcBorders>
              <w:top w:val="nil"/>
              <w:left w:val="single" w:sz="6" w:space="0" w:color="000000"/>
              <w:bottom w:val="single" w:sz="6" w:space="0" w:color="000000"/>
              <w:right w:val="nil"/>
            </w:tcBorders>
            <w:shd w:val="clear" w:color="auto" w:fill="auto"/>
            <w:vAlign w:val="center"/>
            <w:hideMark/>
          </w:tcPr>
          <w:p w14:paraId="2306A605"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roofErr w:type="gramStart"/>
            <w:r w:rsidRPr="00AA3590">
              <w:rPr>
                <w:rFonts w:ascii="Arial" w:eastAsia="Times New Roman" w:hAnsi="Arial" w:cs="Arial"/>
                <w:color w:val="000000"/>
                <w:sz w:val="16"/>
                <w:szCs w:val="16"/>
              </w:rPr>
              <w:t>3</w:t>
            </w:r>
            <w:proofErr w:type="gramEnd"/>
          </w:p>
        </w:tc>
        <w:tc>
          <w:tcPr>
            <w:tcW w:w="991" w:type="dxa"/>
            <w:tcBorders>
              <w:top w:val="nil"/>
              <w:left w:val="single" w:sz="6" w:space="0" w:color="000000"/>
              <w:bottom w:val="single" w:sz="6" w:space="0" w:color="000000"/>
              <w:right w:val="nil"/>
            </w:tcBorders>
            <w:shd w:val="clear" w:color="auto" w:fill="auto"/>
            <w:vAlign w:val="center"/>
            <w:hideMark/>
          </w:tcPr>
          <w:p w14:paraId="511BD359"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236" w:type="dxa"/>
            <w:tcBorders>
              <w:top w:val="nil"/>
              <w:left w:val="single" w:sz="6" w:space="0" w:color="000000"/>
              <w:bottom w:val="single" w:sz="6" w:space="0" w:color="000000"/>
              <w:right w:val="nil"/>
            </w:tcBorders>
            <w:shd w:val="clear" w:color="auto" w:fill="auto"/>
            <w:vAlign w:val="center"/>
            <w:hideMark/>
          </w:tcPr>
          <w:p w14:paraId="3387ECC0"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097" w:type="dxa"/>
            <w:tcBorders>
              <w:top w:val="nil"/>
              <w:left w:val="single" w:sz="6" w:space="0" w:color="000000"/>
              <w:bottom w:val="single" w:sz="6" w:space="0" w:color="000000"/>
              <w:right w:val="nil"/>
            </w:tcBorders>
            <w:shd w:val="clear" w:color="auto" w:fill="auto"/>
            <w:vAlign w:val="center"/>
            <w:hideMark/>
          </w:tcPr>
          <w:p w14:paraId="00925F6A"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1619" w:type="dxa"/>
            <w:tcBorders>
              <w:top w:val="nil"/>
              <w:left w:val="single" w:sz="6" w:space="0" w:color="000000"/>
              <w:bottom w:val="single" w:sz="6" w:space="0" w:color="000000"/>
              <w:right w:val="single" w:sz="4" w:space="0" w:color="auto"/>
            </w:tcBorders>
            <w:shd w:val="clear" w:color="auto" w:fill="auto"/>
            <w:vAlign w:val="center"/>
            <w:hideMark/>
          </w:tcPr>
          <w:p w14:paraId="0A631AEF"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p w14:paraId="170D09DC"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p w14:paraId="6A400364"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r>
      <w:tr w:rsidR="001E6FB3" w:rsidRPr="00AA3590" w14:paraId="03003240" w14:textId="77777777" w:rsidTr="00526AFC">
        <w:trPr>
          <w:gridAfter w:val="1"/>
          <w:wAfter w:w="49" w:type="dxa"/>
          <w:trHeight w:val="1444"/>
          <w:tblCellSpacing w:w="0" w:type="dxa"/>
          <w:jc w:val="center"/>
        </w:trPr>
        <w:tc>
          <w:tcPr>
            <w:tcW w:w="35" w:type="dxa"/>
            <w:vMerge/>
            <w:tcBorders>
              <w:top w:val="nil"/>
              <w:left w:val="single" w:sz="6" w:space="0" w:color="000000"/>
              <w:bottom w:val="single" w:sz="6" w:space="0" w:color="000000"/>
              <w:right w:val="nil"/>
            </w:tcBorders>
            <w:shd w:val="clear" w:color="auto" w:fill="auto"/>
            <w:vAlign w:val="center"/>
            <w:hideMark/>
          </w:tcPr>
          <w:p w14:paraId="03577636" w14:textId="77777777" w:rsidR="001E6FB3" w:rsidRPr="00AA3590" w:rsidRDefault="001E6FB3" w:rsidP="00526AFC">
            <w:pPr>
              <w:rPr>
                <w:rFonts w:ascii="Times New Roman" w:eastAsia="Times New Roman" w:hAnsi="Times New Roman" w:cs="Times New Roman"/>
              </w:rPr>
            </w:pPr>
          </w:p>
        </w:tc>
        <w:tc>
          <w:tcPr>
            <w:tcW w:w="1991" w:type="dxa"/>
            <w:tcBorders>
              <w:top w:val="nil"/>
              <w:left w:val="single" w:sz="6" w:space="0" w:color="000000"/>
              <w:bottom w:val="single" w:sz="6" w:space="0" w:color="000000"/>
              <w:right w:val="nil"/>
            </w:tcBorders>
            <w:shd w:val="clear" w:color="auto" w:fill="auto"/>
            <w:vAlign w:val="center"/>
            <w:hideMark/>
          </w:tcPr>
          <w:p w14:paraId="4D5E990F"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roofErr w:type="gramStart"/>
            <w:r w:rsidRPr="00AA3590">
              <w:rPr>
                <w:rFonts w:ascii="Arial" w:eastAsia="Times New Roman" w:hAnsi="Arial" w:cs="Arial"/>
                <w:color w:val="000000"/>
                <w:sz w:val="16"/>
                <w:szCs w:val="16"/>
              </w:rPr>
              <w:t>4</w:t>
            </w:r>
            <w:proofErr w:type="gramEnd"/>
          </w:p>
        </w:tc>
        <w:tc>
          <w:tcPr>
            <w:tcW w:w="991" w:type="dxa"/>
            <w:tcBorders>
              <w:top w:val="nil"/>
              <w:left w:val="single" w:sz="6" w:space="0" w:color="000000"/>
              <w:bottom w:val="single" w:sz="6" w:space="0" w:color="000000"/>
              <w:right w:val="nil"/>
            </w:tcBorders>
            <w:shd w:val="clear" w:color="auto" w:fill="auto"/>
            <w:vAlign w:val="center"/>
            <w:hideMark/>
          </w:tcPr>
          <w:p w14:paraId="4122AB11"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236" w:type="dxa"/>
            <w:tcBorders>
              <w:top w:val="nil"/>
              <w:left w:val="single" w:sz="6" w:space="0" w:color="000000"/>
              <w:bottom w:val="single" w:sz="6" w:space="0" w:color="000000"/>
              <w:right w:val="nil"/>
            </w:tcBorders>
            <w:shd w:val="clear" w:color="auto" w:fill="auto"/>
            <w:vAlign w:val="center"/>
            <w:hideMark/>
          </w:tcPr>
          <w:p w14:paraId="6A09841D"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097" w:type="dxa"/>
            <w:tcBorders>
              <w:top w:val="nil"/>
              <w:left w:val="single" w:sz="6" w:space="0" w:color="000000"/>
              <w:bottom w:val="single" w:sz="6" w:space="0" w:color="000000"/>
              <w:right w:val="nil"/>
            </w:tcBorders>
            <w:shd w:val="clear" w:color="auto" w:fill="auto"/>
            <w:vAlign w:val="center"/>
            <w:hideMark/>
          </w:tcPr>
          <w:p w14:paraId="0A1E3DAE" w14:textId="77777777" w:rsidR="001E6FB3" w:rsidRPr="00AA3590" w:rsidRDefault="001E6FB3" w:rsidP="00526AFC">
            <w:pPr>
              <w:spacing w:before="100" w:beforeAutospacing="1" w:after="142" w:line="276" w:lineRule="auto"/>
              <w:rPr>
                <w:rFonts w:ascii="Times New Roman" w:eastAsia="Times New Roman" w:hAnsi="Times New Roman" w:cs="Times New Roman"/>
              </w:rPr>
            </w:pPr>
          </w:p>
        </w:tc>
        <w:tc>
          <w:tcPr>
            <w:tcW w:w="1619" w:type="dxa"/>
            <w:tcBorders>
              <w:top w:val="nil"/>
              <w:left w:val="single" w:sz="6" w:space="0" w:color="000000"/>
              <w:bottom w:val="single" w:sz="6" w:space="0" w:color="000000"/>
              <w:right w:val="single" w:sz="4" w:space="0" w:color="auto"/>
            </w:tcBorders>
            <w:shd w:val="clear" w:color="auto" w:fill="auto"/>
            <w:vAlign w:val="center"/>
            <w:hideMark/>
          </w:tcPr>
          <w:p w14:paraId="4530FA54"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r>
      <w:tr w:rsidR="001E6FB3" w:rsidRPr="00AA3590" w14:paraId="56A7BFC2" w14:textId="77777777" w:rsidTr="00526AFC">
        <w:trPr>
          <w:gridAfter w:val="1"/>
          <w:wAfter w:w="49" w:type="dxa"/>
          <w:trHeight w:val="1536"/>
          <w:tblCellSpacing w:w="0" w:type="dxa"/>
          <w:jc w:val="center"/>
        </w:trPr>
        <w:tc>
          <w:tcPr>
            <w:tcW w:w="35" w:type="dxa"/>
            <w:vMerge/>
            <w:tcBorders>
              <w:top w:val="nil"/>
              <w:left w:val="single" w:sz="6" w:space="0" w:color="000000"/>
              <w:bottom w:val="single" w:sz="6" w:space="0" w:color="000000"/>
              <w:right w:val="nil"/>
            </w:tcBorders>
            <w:shd w:val="clear" w:color="auto" w:fill="auto"/>
            <w:vAlign w:val="center"/>
            <w:hideMark/>
          </w:tcPr>
          <w:p w14:paraId="39946A89" w14:textId="77777777" w:rsidR="001E6FB3" w:rsidRPr="00AA3590" w:rsidRDefault="001E6FB3" w:rsidP="00526AFC">
            <w:pPr>
              <w:rPr>
                <w:rFonts w:ascii="Times New Roman" w:eastAsia="Times New Roman" w:hAnsi="Times New Roman" w:cs="Times New Roman"/>
              </w:rPr>
            </w:pPr>
          </w:p>
        </w:tc>
        <w:tc>
          <w:tcPr>
            <w:tcW w:w="1991" w:type="dxa"/>
            <w:tcBorders>
              <w:top w:val="nil"/>
              <w:left w:val="single" w:sz="6" w:space="0" w:color="000000"/>
              <w:bottom w:val="single" w:sz="6" w:space="0" w:color="000000"/>
              <w:right w:val="nil"/>
            </w:tcBorders>
            <w:shd w:val="clear" w:color="auto" w:fill="auto"/>
            <w:vAlign w:val="center"/>
            <w:hideMark/>
          </w:tcPr>
          <w:p w14:paraId="0DC7E6D6"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roofErr w:type="gramStart"/>
            <w:r w:rsidRPr="00AA3590">
              <w:rPr>
                <w:rFonts w:ascii="Arial" w:eastAsia="Times New Roman" w:hAnsi="Arial" w:cs="Arial"/>
                <w:color w:val="000000"/>
                <w:sz w:val="16"/>
                <w:szCs w:val="16"/>
              </w:rPr>
              <w:t>5</w:t>
            </w:r>
            <w:proofErr w:type="gramEnd"/>
          </w:p>
        </w:tc>
        <w:tc>
          <w:tcPr>
            <w:tcW w:w="991" w:type="dxa"/>
            <w:tcBorders>
              <w:top w:val="nil"/>
              <w:left w:val="single" w:sz="6" w:space="0" w:color="000000"/>
              <w:bottom w:val="single" w:sz="6" w:space="0" w:color="000000"/>
              <w:right w:val="nil"/>
            </w:tcBorders>
            <w:shd w:val="clear" w:color="auto" w:fill="auto"/>
            <w:vAlign w:val="center"/>
            <w:hideMark/>
          </w:tcPr>
          <w:p w14:paraId="48EF5AC9"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236" w:type="dxa"/>
            <w:tcBorders>
              <w:top w:val="nil"/>
              <w:left w:val="single" w:sz="6" w:space="0" w:color="000000"/>
              <w:bottom w:val="single" w:sz="6" w:space="0" w:color="000000"/>
              <w:right w:val="nil"/>
            </w:tcBorders>
            <w:shd w:val="clear" w:color="auto" w:fill="auto"/>
            <w:vAlign w:val="center"/>
            <w:hideMark/>
          </w:tcPr>
          <w:p w14:paraId="217AAFF5"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097" w:type="dxa"/>
            <w:tcBorders>
              <w:top w:val="nil"/>
              <w:left w:val="single" w:sz="6" w:space="0" w:color="000000"/>
              <w:bottom w:val="single" w:sz="6" w:space="0" w:color="000000"/>
              <w:right w:val="nil"/>
            </w:tcBorders>
            <w:shd w:val="clear" w:color="auto" w:fill="auto"/>
            <w:vAlign w:val="center"/>
            <w:hideMark/>
          </w:tcPr>
          <w:p w14:paraId="7ABD02CC" w14:textId="77777777" w:rsidR="001E6FB3" w:rsidRPr="00AA3590" w:rsidRDefault="001E6FB3" w:rsidP="00526AFC">
            <w:pPr>
              <w:spacing w:before="100" w:beforeAutospacing="1" w:after="142" w:line="276" w:lineRule="auto"/>
              <w:rPr>
                <w:rFonts w:ascii="Times New Roman" w:eastAsia="Times New Roman" w:hAnsi="Times New Roman" w:cs="Times New Roman"/>
              </w:rPr>
            </w:pPr>
          </w:p>
        </w:tc>
        <w:tc>
          <w:tcPr>
            <w:tcW w:w="1619" w:type="dxa"/>
            <w:tcBorders>
              <w:top w:val="nil"/>
              <w:left w:val="single" w:sz="6" w:space="0" w:color="000000"/>
              <w:bottom w:val="single" w:sz="6" w:space="0" w:color="000000"/>
              <w:right w:val="single" w:sz="4" w:space="0" w:color="auto"/>
            </w:tcBorders>
            <w:shd w:val="clear" w:color="auto" w:fill="auto"/>
            <w:vAlign w:val="center"/>
            <w:hideMark/>
          </w:tcPr>
          <w:p w14:paraId="4021402C"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r>
      <w:tr w:rsidR="001E6FB3" w:rsidRPr="00AA3590" w14:paraId="7A165BC7" w14:textId="77777777" w:rsidTr="00526AFC">
        <w:trPr>
          <w:gridAfter w:val="1"/>
          <w:wAfter w:w="49" w:type="dxa"/>
          <w:trHeight w:val="1686"/>
          <w:tblCellSpacing w:w="0" w:type="dxa"/>
          <w:jc w:val="center"/>
        </w:trPr>
        <w:tc>
          <w:tcPr>
            <w:tcW w:w="35" w:type="dxa"/>
            <w:vMerge/>
            <w:tcBorders>
              <w:top w:val="nil"/>
              <w:left w:val="single" w:sz="6" w:space="0" w:color="000000"/>
              <w:bottom w:val="single" w:sz="6" w:space="0" w:color="000000"/>
              <w:right w:val="nil"/>
            </w:tcBorders>
            <w:shd w:val="clear" w:color="auto" w:fill="auto"/>
            <w:vAlign w:val="center"/>
            <w:hideMark/>
          </w:tcPr>
          <w:p w14:paraId="7C746544" w14:textId="77777777" w:rsidR="001E6FB3" w:rsidRPr="00AA3590" w:rsidRDefault="001E6FB3" w:rsidP="00526AFC">
            <w:pPr>
              <w:rPr>
                <w:rFonts w:ascii="Times New Roman" w:eastAsia="Times New Roman" w:hAnsi="Times New Roman" w:cs="Times New Roman"/>
              </w:rPr>
            </w:pPr>
          </w:p>
        </w:tc>
        <w:tc>
          <w:tcPr>
            <w:tcW w:w="1991" w:type="dxa"/>
            <w:tcBorders>
              <w:top w:val="nil"/>
              <w:left w:val="single" w:sz="6" w:space="0" w:color="000000"/>
              <w:bottom w:val="single" w:sz="6" w:space="0" w:color="000000"/>
              <w:right w:val="nil"/>
            </w:tcBorders>
            <w:shd w:val="clear" w:color="auto" w:fill="auto"/>
            <w:vAlign w:val="center"/>
            <w:hideMark/>
          </w:tcPr>
          <w:p w14:paraId="185DE235"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r>
              <w:rPr>
                <w:rFonts w:ascii="Arial" w:eastAsia="Times New Roman" w:hAnsi="Arial" w:cs="Arial"/>
                <w:color w:val="000000"/>
                <w:sz w:val="16"/>
                <w:szCs w:val="16"/>
              </w:rPr>
              <w:t>...</w:t>
            </w:r>
          </w:p>
        </w:tc>
        <w:tc>
          <w:tcPr>
            <w:tcW w:w="991" w:type="dxa"/>
            <w:tcBorders>
              <w:top w:val="nil"/>
              <w:left w:val="single" w:sz="6" w:space="0" w:color="000000"/>
              <w:bottom w:val="single" w:sz="6" w:space="0" w:color="000000"/>
              <w:right w:val="nil"/>
            </w:tcBorders>
            <w:shd w:val="clear" w:color="auto" w:fill="auto"/>
            <w:vAlign w:val="center"/>
            <w:hideMark/>
          </w:tcPr>
          <w:p w14:paraId="64BBD282"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236" w:type="dxa"/>
            <w:tcBorders>
              <w:top w:val="nil"/>
              <w:left w:val="single" w:sz="6" w:space="0" w:color="000000"/>
              <w:bottom w:val="single" w:sz="6" w:space="0" w:color="000000"/>
              <w:right w:val="nil"/>
            </w:tcBorders>
            <w:shd w:val="clear" w:color="auto" w:fill="auto"/>
            <w:vAlign w:val="center"/>
            <w:hideMark/>
          </w:tcPr>
          <w:p w14:paraId="1487BB77"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2097" w:type="dxa"/>
            <w:tcBorders>
              <w:top w:val="nil"/>
              <w:left w:val="single" w:sz="6" w:space="0" w:color="000000"/>
              <w:bottom w:val="single" w:sz="6" w:space="0" w:color="000000"/>
              <w:right w:val="nil"/>
            </w:tcBorders>
            <w:shd w:val="clear" w:color="auto" w:fill="auto"/>
            <w:vAlign w:val="center"/>
            <w:hideMark/>
          </w:tcPr>
          <w:p w14:paraId="362F8FD6"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c>
          <w:tcPr>
            <w:tcW w:w="1619" w:type="dxa"/>
            <w:tcBorders>
              <w:top w:val="nil"/>
              <w:left w:val="single" w:sz="6" w:space="0" w:color="000000"/>
              <w:bottom w:val="single" w:sz="6" w:space="0" w:color="000000"/>
              <w:right w:val="single" w:sz="4" w:space="0" w:color="auto"/>
            </w:tcBorders>
            <w:shd w:val="clear" w:color="auto" w:fill="auto"/>
            <w:vAlign w:val="center"/>
            <w:hideMark/>
          </w:tcPr>
          <w:p w14:paraId="59ADC2C8"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
        </w:tc>
      </w:tr>
      <w:tr w:rsidR="001E6FB3" w:rsidRPr="00AA3590" w14:paraId="45E29B30" w14:textId="77777777" w:rsidTr="00526AFC">
        <w:trPr>
          <w:gridAfter w:val="1"/>
          <w:wAfter w:w="49" w:type="dxa"/>
          <w:trHeight w:val="390"/>
          <w:tblCellSpacing w:w="0" w:type="dxa"/>
          <w:jc w:val="center"/>
        </w:trPr>
        <w:tc>
          <w:tcPr>
            <w:tcW w:w="7350" w:type="dxa"/>
            <w:gridSpan w:val="5"/>
            <w:tcBorders>
              <w:top w:val="nil"/>
              <w:left w:val="single" w:sz="6" w:space="0" w:color="000000"/>
              <w:bottom w:val="single" w:sz="6" w:space="0" w:color="000000"/>
              <w:right w:val="nil"/>
            </w:tcBorders>
            <w:shd w:val="clear" w:color="auto" w:fill="auto"/>
            <w:vAlign w:val="center"/>
          </w:tcPr>
          <w:p w14:paraId="46CBDB6D" w14:textId="77777777" w:rsidR="001E6FB3" w:rsidRPr="00AA3590" w:rsidRDefault="001E6FB3" w:rsidP="00526AFC">
            <w:pPr>
              <w:spacing w:before="100" w:beforeAutospacing="1" w:after="142" w:line="276" w:lineRule="auto"/>
              <w:ind w:right="57"/>
              <w:jc w:val="right"/>
              <w:rPr>
                <w:rFonts w:ascii="Times New Roman" w:eastAsia="Times New Roman" w:hAnsi="Times New Roman" w:cs="Times New Roman"/>
                <w:b/>
              </w:rPr>
            </w:pPr>
            <w:r w:rsidRPr="00D6139E">
              <w:rPr>
                <w:rFonts w:ascii="Times New Roman" w:eastAsia="Times New Roman" w:hAnsi="Times New Roman" w:cs="Times New Roman"/>
                <w:b/>
                <w:color w:val="FF0000"/>
              </w:rPr>
              <w:t>Valor total</w:t>
            </w:r>
            <w:r>
              <w:rPr>
                <w:rFonts w:ascii="Times New Roman" w:eastAsia="Times New Roman" w:hAnsi="Times New Roman" w:cs="Times New Roman"/>
                <w:b/>
                <w:color w:val="FF0000"/>
              </w:rPr>
              <w:t xml:space="preserve"> R$</w:t>
            </w:r>
            <w:proofErr w:type="gramStart"/>
            <w:r w:rsidRPr="00D6139E">
              <w:rPr>
                <w:rFonts w:ascii="Times New Roman" w:eastAsia="Times New Roman" w:hAnsi="Times New Roman" w:cs="Times New Roman"/>
                <w:b/>
                <w:color w:val="FF0000"/>
              </w:rPr>
              <w:t xml:space="preserve">  </w:t>
            </w:r>
          </w:p>
        </w:tc>
        <w:tc>
          <w:tcPr>
            <w:tcW w:w="1619" w:type="dxa"/>
            <w:tcBorders>
              <w:top w:val="nil"/>
              <w:left w:val="single" w:sz="6" w:space="0" w:color="000000"/>
              <w:bottom w:val="single" w:sz="4" w:space="0" w:color="auto"/>
              <w:right w:val="single" w:sz="4" w:space="0" w:color="auto"/>
            </w:tcBorders>
            <w:shd w:val="clear" w:color="auto" w:fill="auto"/>
            <w:vAlign w:val="center"/>
          </w:tcPr>
          <w:p w14:paraId="15ADC170" w14:textId="77777777" w:rsidR="001E6FB3" w:rsidRPr="00AA3590" w:rsidRDefault="001E6FB3" w:rsidP="00526AFC">
            <w:pPr>
              <w:spacing w:before="100" w:beforeAutospacing="1" w:after="142" w:line="276" w:lineRule="auto"/>
              <w:jc w:val="center"/>
              <w:rPr>
                <w:rFonts w:ascii="Times New Roman" w:eastAsia="Times New Roman" w:hAnsi="Times New Roman" w:cs="Times New Roman"/>
              </w:rPr>
            </w:pPr>
            <w:proofErr w:type="gramEnd"/>
          </w:p>
        </w:tc>
      </w:tr>
    </w:tbl>
    <w:p w14:paraId="529680FD" w14:textId="77777777" w:rsidR="002869B1" w:rsidRDefault="002869B1" w:rsidP="00235187">
      <w:pPr>
        <w:spacing w:before="240" w:after="240" w:line="276" w:lineRule="auto"/>
        <w:ind w:firstLine="709"/>
        <w:jc w:val="center"/>
        <w:rPr>
          <w:rFonts w:ascii="Arial" w:hAnsi="Arial" w:cs="Arial"/>
          <w:b/>
          <w:bCs/>
          <w:iCs/>
          <w:color w:val="000000"/>
          <w:sz w:val="20"/>
          <w:szCs w:val="20"/>
        </w:rPr>
      </w:pPr>
    </w:p>
    <w:p w14:paraId="72DF568E" w14:textId="77777777" w:rsidR="002869B1" w:rsidRDefault="002869B1" w:rsidP="00235187">
      <w:pPr>
        <w:spacing w:before="240" w:after="240" w:line="276" w:lineRule="auto"/>
        <w:ind w:firstLine="709"/>
        <w:jc w:val="center"/>
        <w:rPr>
          <w:rFonts w:ascii="Arial" w:hAnsi="Arial" w:cs="Arial"/>
          <w:sz w:val="20"/>
          <w:szCs w:val="20"/>
        </w:rPr>
      </w:pPr>
    </w:p>
    <w:p w14:paraId="38BA7023" w14:textId="77777777" w:rsidR="00540D89" w:rsidRDefault="00540D89" w:rsidP="00540D89">
      <w:pPr>
        <w:autoSpaceDE w:val="0"/>
        <w:autoSpaceDN w:val="0"/>
        <w:adjustRightInd w:val="0"/>
        <w:jc w:val="center"/>
        <w:rPr>
          <w:rFonts w:ascii="Arial" w:hAnsi="Arial" w:cs="Arial"/>
          <w:b/>
          <w:bCs/>
          <w:sz w:val="20"/>
          <w:szCs w:val="20"/>
        </w:rPr>
      </w:pPr>
      <w:r>
        <w:rPr>
          <w:rFonts w:ascii="Arial" w:hAnsi="Arial" w:cs="Arial"/>
          <w:b/>
          <w:bCs/>
          <w:sz w:val="20"/>
          <w:szCs w:val="20"/>
        </w:rPr>
        <w:t>ANEXO V</w:t>
      </w:r>
    </w:p>
    <w:p w14:paraId="636CAF60" w14:textId="77777777" w:rsidR="00540D89" w:rsidRDefault="00540D89" w:rsidP="00540D89">
      <w:pPr>
        <w:autoSpaceDE w:val="0"/>
        <w:autoSpaceDN w:val="0"/>
        <w:adjustRightInd w:val="0"/>
        <w:jc w:val="center"/>
        <w:rPr>
          <w:rFonts w:ascii="Arial" w:hAnsi="Arial" w:cs="Arial"/>
          <w:b/>
          <w:bCs/>
          <w:sz w:val="20"/>
          <w:szCs w:val="20"/>
        </w:rPr>
      </w:pPr>
    </w:p>
    <w:p w14:paraId="5B90ECB6" w14:textId="77777777" w:rsidR="00540D89" w:rsidRPr="00DF2FD6" w:rsidRDefault="00540D89" w:rsidP="00540D89">
      <w:pPr>
        <w:autoSpaceDE w:val="0"/>
        <w:autoSpaceDN w:val="0"/>
        <w:adjustRightInd w:val="0"/>
        <w:jc w:val="center"/>
        <w:rPr>
          <w:rFonts w:ascii="Arial" w:hAnsi="Arial" w:cs="Arial"/>
          <w:b/>
          <w:bCs/>
          <w:sz w:val="20"/>
          <w:szCs w:val="20"/>
        </w:rPr>
      </w:pPr>
    </w:p>
    <w:p w14:paraId="61D5DF1A" w14:textId="77777777" w:rsidR="00540D89" w:rsidRPr="00E816A0" w:rsidRDefault="00540D89" w:rsidP="00540D89">
      <w:pPr>
        <w:autoSpaceDE w:val="0"/>
        <w:autoSpaceDN w:val="0"/>
        <w:adjustRightInd w:val="0"/>
        <w:jc w:val="center"/>
        <w:rPr>
          <w:rFonts w:ascii="Arial" w:hAnsi="Arial" w:cs="Arial"/>
          <w:b/>
          <w:bCs/>
          <w:color w:val="FF0000"/>
          <w:sz w:val="20"/>
          <w:szCs w:val="20"/>
        </w:rPr>
      </w:pPr>
      <w:r w:rsidRPr="00E816A0">
        <w:rPr>
          <w:rFonts w:ascii="Arial" w:hAnsi="Arial" w:cs="Arial"/>
          <w:b/>
          <w:bCs/>
          <w:color w:val="FF0000"/>
          <w:sz w:val="20"/>
          <w:szCs w:val="20"/>
        </w:rPr>
        <w:t>DECLARAÇÃO DE REGULARIDADE – RESOLUÇÃO CNMP Nº 37/2009</w:t>
      </w:r>
    </w:p>
    <w:p w14:paraId="64DCD23E" w14:textId="77777777" w:rsidR="00540D89" w:rsidRPr="00E816A0" w:rsidRDefault="00540D89" w:rsidP="00540D89">
      <w:pPr>
        <w:autoSpaceDE w:val="0"/>
        <w:autoSpaceDN w:val="0"/>
        <w:adjustRightInd w:val="0"/>
        <w:jc w:val="center"/>
        <w:rPr>
          <w:rFonts w:ascii="Arial" w:hAnsi="Arial" w:cs="Arial"/>
          <w:b/>
          <w:bCs/>
          <w:color w:val="FF0000"/>
          <w:sz w:val="20"/>
          <w:szCs w:val="20"/>
        </w:rPr>
      </w:pPr>
    </w:p>
    <w:p w14:paraId="067A80A6" w14:textId="77777777" w:rsidR="00540D89" w:rsidRPr="00DF2FD6" w:rsidRDefault="00540D89" w:rsidP="00540D89">
      <w:pPr>
        <w:autoSpaceDE w:val="0"/>
        <w:autoSpaceDN w:val="0"/>
        <w:adjustRightInd w:val="0"/>
        <w:jc w:val="both"/>
        <w:rPr>
          <w:rFonts w:ascii="Arial" w:hAnsi="Arial" w:cs="Arial"/>
          <w:b/>
          <w:bCs/>
          <w:sz w:val="20"/>
          <w:szCs w:val="20"/>
        </w:rPr>
      </w:pPr>
    </w:p>
    <w:p w14:paraId="24A617E7" w14:textId="4B575843" w:rsidR="00540D89" w:rsidRPr="00DF2FD6" w:rsidRDefault="00540D89" w:rsidP="00540D89">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(NOME DA EMPRESA, CNPJ, ENDEREÇO, etc.), neste ato representada por (REPRESENTANTE DA</w:t>
      </w:r>
      <w:r>
        <w:rPr>
          <w:rFonts w:ascii="Arial" w:hAnsi="Arial" w:cs="Arial"/>
          <w:sz w:val="20"/>
          <w:szCs w:val="20"/>
        </w:rPr>
        <w:t xml:space="preserve"> </w:t>
      </w:r>
      <w:r w:rsidRPr="00DF2FD6">
        <w:rPr>
          <w:rFonts w:ascii="Arial" w:hAnsi="Arial" w:cs="Arial"/>
          <w:sz w:val="20"/>
          <w:szCs w:val="20"/>
        </w:rPr>
        <w:t xml:space="preserve">EMPRESA), portador do RG </w:t>
      </w:r>
      <w:proofErr w:type="gramStart"/>
      <w:r w:rsidRPr="00DF2FD6">
        <w:rPr>
          <w:rFonts w:ascii="Arial" w:hAnsi="Arial" w:cs="Arial"/>
          <w:sz w:val="20"/>
          <w:szCs w:val="20"/>
        </w:rPr>
        <w:t>nº …</w:t>
      </w:r>
      <w:proofErr w:type="gramEnd"/>
      <w:r w:rsidRPr="00DF2FD6">
        <w:rPr>
          <w:rFonts w:ascii="Arial" w:hAnsi="Arial" w:cs="Arial"/>
          <w:sz w:val="20"/>
          <w:szCs w:val="20"/>
        </w:rPr>
        <w:t>.........., inscrito sob CPF nº……………………, sob as penas da lei, para todos os fins,</w:t>
      </w:r>
      <w:r>
        <w:rPr>
          <w:rFonts w:ascii="Arial" w:hAnsi="Arial" w:cs="Arial"/>
          <w:sz w:val="20"/>
          <w:szCs w:val="20"/>
        </w:rPr>
        <w:t xml:space="preserve"> </w:t>
      </w:r>
      <w:r w:rsidRPr="00DF2FD6">
        <w:rPr>
          <w:rFonts w:ascii="Arial" w:hAnsi="Arial" w:cs="Arial"/>
          <w:sz w:val="20"/>
          <w:szCs w:val="20"/>
        </w:rPr>
        <w:t xml:space="preserve">na qualidade de proponente do </w:t>
      </w:r>
      <w:r w:rsidRPr="00DF2FD6">
        <w:rPr>
          <w:rFonts w:ascii="Arial" w:hAnsi="Arial" w:cs="Arial"/>
          <w:b/>
          <w:bCs/>
          <w:sz w:val="20"/>
          <w:szCs w:val="20"/>
        </w:rPr>
        <w:t xml:space="preserve">PREGÃO ELETRÔNICO </w:t>
      </w:r>
      <w:r>
        <w:rPr>
          <w:rFonts w:ascii="Arial" w:hAnsi="Arial" w:cs="Arial"/>
          <w:b/>
          <w:bCs/>
          <w:sz w:val="20"/>
          <w:szCs w:val="20"/>
        </w:rPr>
        <w:t>SRP N° 0</w:t>
      </w:r>
      <w:r>
        <w:rPr>
          <w:rFonts w:ascii="Arial" w:hAnsi="Arial" w:cs="Arial"/>
          <w:b/>
          <w:bCs/>
          <w:sz w:val="20"/>
          <w:szCs w:val="20"/>
        </w:rPr>
        <w:t>7</w:t>
      </w:r>
      <w:r w:rsidRPr="00DF2FD6">
        <w:rPr>
          <w:rFonts w:ascii="Arial" w:hAnsi="Arial" w:cs="Arial"/>
          <w:b/>
          <w:bCs/>
          <w:sz w:val="20"/>
          <w:szCs w:val="20"/>
        </w:rPr>
        <w:t>/2021</w:t>
      </w:r>
      <w:r w:rsidRPr="00DF2FD6">
        <w:rPr>
          <w:rFonts w:ascii="Arial" w:hAnsi="Arial" w:cs="Arial"/>
          <w:sz w:val="20"/>
          <w:szCs w:val="20"/>
        </w:rPr>
        <w:t>, realizado pela Procuradoria da</w:t>
      </w:r>
      <w:r>
        <w:rPr>
          <w:rFonts w:ascii="Arial" w:hAnsi="Arial" w:cs="Arial"/>
          <w:sz w:val="20"/>
          <w:szCs w:val="20"/>
        </w:rPr>
        <w:t xml:space="preserve"> República no Estado do Pará</w:t>
      </w:r>
      <w:r w:rsidRPr="00DF2FD6">
        <w:rPr>
          <w:rFonts w:ascii="Arial" w:hAnsi="Arial" w:cs="Arial"/>
          <w:sz w:val="20"/>
          <w:szCs w:val="20"/>
        </w:rPr>
        <w:t>, ainda, nos termos do art. 3º da Resolução nº 37, de 28.04.2009, atualizada, do Conselho</w:t>
      </w:r>
    </w:p>
    <w:p w14:paraId="12EFCA38" w14:textId="77777777" w:rsidR="00540D89" w:rsidRPr="00DF2FD6" w:rsidRDefault="00540D89" w:rsidP="00540D89">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Nacional do Ministério Público – CNMP, para fins de contratação de prestação de serviços junto à Procuradoria</w:t>
      </w:r>
      <w:r>
        <w:rPr>
          <w:rFonts w:ascii="Arial" w:hAnsi="Arial" w:cs="Arial"/>
          <w:sz w:val="20"/>
          <w:szCs w:val="20"/>
        </w:rPr>
        <w:t xml:space="preserve"> da República no Estado do Pará</w:t>
      </w:r>
      <w:r w:rsidRPr="00DF2FD6">
        <w:rPr>
          <w:rFonts w:ascii="Arial" w:hAnsi="Arial" w:cs="Arial"/>
          <w:sz w:val="20"/>
          <w:szCs w:val="20"/>
        </w:rPr>
        <w:t xml:space="preserve">, </w:t>
      </w:r>
      <w:r w:rsidRPr="00DF2FD6">
        <w:rPr>
          <w:rFonts w:ascii="Arial" w:hAnsi="Arial" w:cs="Arial"/>
          <w:b/>
          <w:bCs/>
          <w:sz w:val="20"/>
          <w:szCs w:val="20"/>
        </w:rPr>
        <w:t xml:space="preserve">DECLARA </w:t>
      </w:r>
      <w:r w:rsidRPr="00DF2FD6">
        <w:rPr>
          <w:rFonts w:ascii="Arial" w:hAnsi="Arial" w:cs="Arial"/>
          <w:sz w:val="20"/>
          <w:szCs w:val="20"/>
        </w:rPr>
        <w:t>que:</w:t>
      </w:r>
    </w:p>
    <w:p w14:paraId="142D7CE5" w14:textId="77777777" w:rsidR="00540D89" w:rsidRPr="00AA0741" w:rsidRDefault="00540D89" w:rsidP="00540D89">
      <w:pPr>
        <w:autoSpaceDE w:val="0"/>
        <w:autoSpaceDN w:val="0"/>
        <w:adjustRightInd w:val="0"/>
        <w:spacing w:line="360" w:lineRule="auto"/>
        <w:jc w:val="both"/>
        <w:rPr>
          <w:rFonts w:ascii="Arial" w:hAnsi="Arial" w:cs="Arial"/>
          <w:color w:val="FF0000"/>
          <w:sz w:val="20"/>
          <w:szCs w:val="20"/>
        </w:rPr>
      </w:pPr>
      <w:proofErr w:type="gramStart"/>
      <w:r w:rsidRPr="00AA0741">
        <w:rPr>
          <w:rFonts w:ascii="Arial" w:hAnsi="Arial" w:cs="Arial"/>
          <w:color w:val="FF0000"/>
          <w:sz w:val="20"/>
          <w:szCs w:val="20"/>
        </w:rPr>
        <w:t xml:space="preserve">( </w:t>
      </w:r>
      <w:r>
        <w:rPr>
          <w:rFonts w:ascii="Arial" w:hAnsi="Arial" w:cs="Arial"/>
          <w:color w:val="FF0000"/>
          <w:sz w:val="20"/>
          <w:szCs w:val="20"/>
        </w:rPr>
        <w:t xml:space="preserve"> </w:t>
      </w:r>
      <w:proofErr w:type="gramEnd"/>
      <w:r w:rsidRPr="00AA0741">
        <w:rPr>
          <w:rFonts w:ascii="Arial" w:hAnsi="Arial" w:cs="Arial"/>
          <w:color w:val="FF0000"/>
          <w:sz w:val="20"/>
          <w:szCs w:val="20"/>
        </w:rPr>
        <w:t>)</w:t>
      </w:r>
      <w:r w:rsidRPr="00DF2FD6">
        <w:rPr>
          <w:rFonts w:ascii="Arial" w:hAnsi="Arial" w:cs="Arial"/>
          <w:sz w:val="20"/>
          <w:szCs w:val="20"/>
        </w:rPr>
        <w:t xml:space="preserve"> </w:t>
      </w:r>
      <w:r w:rsidRPr="00AA0741">
        <w:rPr>
          <w:rFonts w:ascii="Arial" w:hAnsi="Arial" w:cs="Arial"/>
          <w:color w:val="FF0000"/>
          <w:sz w:val="20"/>
          <w:szCs w:val="20"/>
        </w:rPr>
        <w:t xml:space="preserve">os sócios desta empresa, bem como seus gerentes e diretores </w:t>
      </w:r>
      <w:r w:rsidRPr="00AA0741">
        <w:rPr>
          <w:rFonts w:ascii="Arial" w:hAnsi="Arial" w:cs="Arial"/>
          <w:b/>
          <w:bCs/>
          <w:color w:val="FF0000"/>
          <w:sz w:val="20"/>
          <w:szCs w:val="20"/>
        </w:rPr>
        <w:t xml:space="preserve">não são </w:t>
      </w:r>
      <w:r w:rsidRPr="00AA0741">
        <w:rPr>
          <w:rFonts w:ascii="Arial" w:hAnsi="Arial" w:cs="Arial"/>
          <w:color w:val="FF0000"/>
          <w:sz w:val="20"/>
          <w:szCs w:val="20"/>
        </w:rPr>
        <w:t xml:space="preserve">cônjuges, companheiros(as) ou parentes, em linha reta, colateral ou por afinidade, </w:t>
      </w:r>
      <w:r w:rsidRPr="00AA0741">
        <w:rPr>
          <w:rFonts w:ascii="Arial" w:hAnsi="Arial" w:cs="Arial"/>
          <w:b/>
          <w:bCs/>
          <w:color w:val="FF0000"/>
          <w:sz w:val="20"/>
          <w:szCs w:val="20"/>
        </w:rPr>
        <w:t>até o terceiro grau</w:t>
      </w:r>
      <w:r w:rsidRPr="00AA0741">
        <w:rPr>
          <w:rFonts w:ascii="Arial" w:hAnsi="Arial" w:cs="Arial"/>
          <w:color w:val="FF0000"/>
          <w:sz w:val="20"/>
          <w:szCs w:val="20"/>
        </w:rPr>
        <w:t>, inclusive, de membro ocupante de cargo de direção ou no exercício de funções administrativas, assim como de servidor ocupante de cargo de direção, chefia e assessoramento do Ministério Público Federal.</w:t>
      </w:r>
    </w:p>
    <w:p w14:paraId="301D19A9" w14:textId="77777777" w:rsidR="00540D89" w:rsidRPr="00AA0741" w:rsidRDefault="00540D89" w:rsidP="00540D89">
      <w:pPr>
        <w:autoSpaceDE w:val="0"/>
        <w:autoSpaceDN w:val="0"/>
        <w:adjustRightInd w:val="0"/>
        <w:spacing w:line="360" w:lineRule="auto"/>
        <w:jc w:val="both"/>
        <w:rPr>
          <w:rFonts w:ascii="Arial" w:hAnsi="Arial" w:cs="Arial"/>
          <w:color w:val="FF0000"/>
          <w:sz w:val="20"/>
          <w:szCs w:val="20"/>
        </w:rPr>
      </w:pPr>
      <w:proofErr w:type="gramStart"/>
      <w:r w:rsidRPr="00AA0741">
        <w:rPr>
          <w:rFonts w:ascii="Arial" w:hAnsi="Arial" w:cs="Arial"/>
          <w:color w:val="FF0000"/>
          <w:sz w:val="20"/>
          <w:szCs w:val="20"/>
        </w:rPr>
        <w:t xml:space="preserve">( </w:t>
      </w:r>
      <w:r>
        <w:rPr>
          <w:rFonts w:ascii="Arial" w:hAnsi="Arial" w:cs="Arial"/>
          <w:color w:val="FF0000"/>
          <w:sz w:val="20"/>
          <w:szCs w:val="20"/>
        </w:rPr>
        <w:t xml:space="preserve"> </w:t>
      </w:r>
      <w:proofErr w:type="gramEnd"/>
      <w:r w:rsidRPr="00AA0741">
        <w:rPr>
          <w:rFonts w:ascii="Arial" w:hAnsi="Arial" w:cs="Arial"/>
          <w:color w:val="FF0000"/>
          <w:sz w:val="20"/>
          <w:szCs w:val="20"/>
        </w:rPr>
        <w:t>) os sócios desta empresa, bem como seus gerentes e diretores são 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676E3246" w14:textId="77777777" w:rsidR="00540D89" w:rsidRPr="00DF2FD6" w:rsidRDefault="00540D89" w:rsidP="00540D89">
      <w:pPr>
        <w:autoSpaceDE w:val="0"/>
        <w:autoSpaceDN w:val="0"/>
        <w:adjustRightInd w:val="0"/>
        <w:spacing w:line="360" w:lineRule="auto"/>
        <w:jc w:val="both"/>
        <w:rPr>
          <w:rFonts w:ascii="Arial" w:hAnsi="Arial" w:cs="Arial"/>
          <w:sz w:val="20"/>
          <w:szCs w:val="20"/>
        </w:rPr>
      </w:pPr>
    </w:p>
    <w:p w14:paraId="098B8505" w14:textId="77777777" w:rsidR="00540D89" w:rsidRPr="00DF2FD6" w:rsidRDefault="00540D89" w:rsidP="00540D89">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Nome do membro ou servidor: ____________________________________________</w:t>
      </w:r>
    </w:p>
    <w:p w14:paraId="487ABF46" w14:textId="77777777" w:rsidR="00540D89" w:rsidRPr="00DF2FD6" w:rsidRDefault="00540D89" w:rsidP="00540D89">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Cargo: _______________________________________________________________</w:t>
      </w:r>
    </w:p>
    <w:p w14:paraId="2808AB96" w14:textId="77777777" w:rsidR="00540D89" w:rsidRPr="00DF2FD6" w:rsidRDefault="00540D89" w:rsidP="00540D89">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Órgão de Lotação:______________________________________________________</w:t>
      </w:r>
    </w:p>
    <w:p w14:paraId="6FAB5415" w14:textId="77777777" w:rsidR="00540D89" w:rsidRPr="00DF2FD6" w:rsidRDefault="00540D89" w:rsidP="00540D89">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Grau de Parentesco:____________________________________________________</w:t>
      </w:r>
    </w:p>
    <w:p w14:paraId="1AC5AB7B" w14:textId="77777777" w:rsidR="00540D89" w:rsidRDefault="00540D89" w:rsidP="00540D89">
      <w:pPr>
        <w:autoSpaceDE w:val="0"/>
        <w:autoSpaceDN w:val="0"/>
        <w:adjustRightInd w:val="0"/>
        <w:spacing w:line="360" w:lineRule="auto"/>
        <w:jc w:val="both"/>
        <w:rPr>
          <w:rFonts w:ascii="Arial" w:hAnsi="Arial" w:cs="Arial"/>
          <w:sz w:val="20"/>
          <w:szCs w:val="20"/>
        </w:rPr>
      </w:pPr>
    </w:p>
    <w:p w14:paraId="2C505F48" w14:textId="77777777" w:rsidR="00540D89" w:rsidRDefault="00540D89" w:rsidP="00540D89">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 xml:space="preserve">Por ser verdade, firmo </w:t>
      </w:r>
      <w:proofErr w:type="gramStart"/>
      <w:r w:rsidRPr="00DF2FD6">
        <w:rPr>
          <w:rFonts w:ascii="Arial" w:hAnsi="Arial" w:cs="Arial"/>
          <w:sz w:val="20"/>
          <w:szCs w:val="20"/>
        </w:rPr>
        <w:t>a presente</w:t>
      </w:r>
      <w:proofErr w:type="gramEnd"/>
      <w:r w:rsidRPr="00DF2FD6">
        <w:rPr>
          <w:rFonts w:ascii="Arial" w:hAnsi="Arial" w:cs="Arial"/>
          <w:sz w:val="20"/>
          <w:szCs w:val="20"/>
        </w:rPr>
        <w:t>, sob as penas da lei.</w:t>
      </w:r>
    </w:p>
    <w:p w14:paraId="22641F94" w14:textId="77777777" w:rsidR="00540D89" w:rsidRPr="00DF2FD6" w:rsidRDefault="00540D89" w:rsidP="00540D89">
      <w:pPr>
        <w:autoSpaceDE w:val="0"/>
        <w:autoSpaceDN w:val="0"/>
        <w:adjustRightInd w:val="0"/>
        <w:spacing w:line="360" w:lineRule="auto"/>
        <w:jc w:val="both"/>
        <w:rPr>
          <w:rFonts w:ascii="Arial" w:hAnsi="Arial" w:cs="Arial"/>
          <w:sz w:val="20"/>
          <w:szCs w:val="20"/>
        </w:rPr>
      </w:pPr>
    </w:p>
    <w:p w14:paraId="7B5F00A2" w14:textId="77777777" w:rsidR="00934067" w:rsidRDefault="00540D89" w:rsidP="00540D89">
      <w:pPr>
        <w:spacing w:line="360" w:lineRule="auto"/>
        <w:jc w:val="center"/>
        <w:rPr>
          <w:rFonts w:ascii="Arial" w:hAnsi="Arial" w:cs="Arial"/>
          <w:b/>
          <w:bCs/>
          <w:sz w:val="20"/>
          <w:szCs w:val="20"/>
        </w:rPr>
      </w:pPr>
      <w:r w:rsidRPr="00DF2FD6">
        <w:rPr>
          <w:rFonts w:ascii="Arial" w:hAnsi="Arial" w:cs="Arial"/>
          <w:b/>
          <w:bCs/>
          <w:sz w:val="20"/>
          <w:szCs w:val="20"/>
        </w:rPr>
        <w:t>LOCAL E DATA</w:t>
      </w:r>
    </w:p>
    <w:p w14:paraId="761C431C" w14:textId="01F407AA" w:rsidR="00540D89" w:rsidRPr="00DF2FD6" w:rsidRDefault="00934067" w:rsidP="00540D89">
      <w:pPr>
        <w:spacing w:line="360" w:lineRule="auto"/>
        <w:jc w:val="center"/>
        <w:rPr>
          <w:rFonts w:ascii="Arial" w:hAnsi="Arial" w:cs="Arial"/>
          <w:sz w:val="20"/>
          <w:szCs w:val="20"/>
        </w:rPr>
      </w:pPr>
      <w:r>
        <w:rPr>
          <w:rFonts w:ascii="Arial" w:hAnsi="Arial" w:cs="Arial"/>
          <w:b/>
          <w:bCs/>
          <w:sz w:val="20"/>
          <w:szCs w:val="20"/>
        </w:rPr>
        <w:t>ASSIN</w:t>
      </w:r>
      <w:bookmarkStart w:id="0" w:name="_GoBack"/>
      <w:bookmarkEnd w:id="0"/>
      <w:r w:rsidR="00540D89" w:rsidRPr="00DF2FD6">
        <w:rPr>
          <w:rFonts w:ascii="Arial" w:hAnsi="Arial" w:cs="Arial"/>
          <w:b/>
          <w:bCs/>
          <w:sz w:val="20"/>
          <w:szCs w:val="20"/>
        </w:rPr>
        <w:t>ATURA</w:t>
      </w:r>
    </w:p>
    <w:p w14:paraId="35477AEA"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70E1E0AC"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24751AA0"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3B8B3495"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666D0467"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7F4EE02C"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0FFAE263"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5F3436B8" w14:textId="77777777" w:rsidR="00BE1741" w:rsidRDefault="00BE1741" w:rsidP="00BE1741">
      <w:pPr>
        <w:autoSpaceDE w:val="0"/>
        <w:autoSpaceDN w:val="0"/>
        <w:adjustRightInd w:val="0"/>
        <w:jc w:val="center"/>
        <w:rPr>
          <w:rFonts w:ascii="Arial" w:hAnsi="Arial" w:cs="Arial"/>
          <w:b/>
          <w:bCs/>
          <w:sz w:val="20"/>
          <w:szCs w:val="20"/>
        </w:rPr>
      </w:pPr>
      <w:proofErr w:type="gramStart"/>
      <w:r>
        <w:rPr>
          <w:rFonts w:ascii="Arial" w:hAnsi="Arial" w:cs="Arial"/>
          <w:b/>
          <w:bCs/>
          <w:sz w:val="20"/>
          <w:szCs w:val="20"/>
        </w:rPr>
        <w:t>ANEXO VI</w:t>
      </w:r>
      <w:proofErr w:type="gramEnd"/>
    </w:p>
    <w:p w14:paraId="71240D14" w14:textId="77777777" w:rsidR="00BE1741" w:rsidRDefault="00BE1741" w:rsidP="00BE1741">
      <w:pPr>
        <w:autoSpaceDE w:val="0"/>
        <w:autoSpaceDN w:val="0"/>
        <w:adjustRightInd w:val="0"/>
        <w:jc w:val="center"/>
        <w:rPr>
          <w:rFonts w:ascii="Arial" w:hAnsi="Arial" w:cs="Arial"/>
          <w:b/>
          <w:bCs/>
          <w:sz w:val="20"/>
          <w:szCs w:val="20"/>
        </w:rPr>
      </w:pPr>
    </w:p>
    <w:p w14:paraId="0F16A91C" w14:textId="77777777" w:rsidR="00BE1741" w:rsidRPr="0020061E" w:rsidRDefault="00BE1741" w:rsidP="00BE1741">
      <w:pPr>
        <w:autoSpaceDE w:val="0"/>
        <w:autoSpaceDN w:val="0"/>
        <w:adjustRightInd w:val="0"/>
        <w:jc w:val="center"/>
        <w:rPr>
          <w:rFonts w:ascii="Arial" w:hAnsi="Arial" w:cs="Arial"/>
          <w:b/>
          <w:bCs/>
          <w:sz w:val="20"/>
          <w:szCs w:val="20"/>
        </w:rPr>
      </w:pPr>
    </w:p>
    <w:p w14:paraId="73625FED" w14:textId="77777777" w:rsidR="00BE1741" w:rsidRPr="00E816A0" w:rsidRDefault="00BE1741" w:rsidP="00BE1741">
      <w:pPr>
        <w:autoSpaceDE w:val="0"/>
        <w:autoSpaceDN w:val="0"/>
        <w:adjustRightInd w:val="0"/>
        <w:jc w:val="center"/>
        <w:rPr>
          <w:rFonts w:ascii="Arial" w:hAnsi="Arial" w:cs="Arial"/>
          <w:b/>
          <w:bCs/>
          <w:color w:val="FF0000"/>
          <w:sz w:val="20"/>
          <w:szCs w:val="20"/>
        </w:rPr>
      </w:pPr>
      <w:r w:rsidRPr="00E816A0">
        <w:rPr>
          <w:rFonts w:ascii="Arial" w:hAnsi="Arial" w:cs="Arial"/>
          <w:b/>
          <w:bCs/>
          <w:color w:val="FF0000"/>
          <w:sz w:val="20"/>
          <w:szCs w:val="20"/>
        </w:rPr>
        <w:t>DECLARAÇÃO DE SUSTENTABILIDADE AMBIENTAL</w:t>
      </w:r>
    </w:p>
    <w:p w14:paraId="2006EF40" w14:textId="77777777" w:rsidR="00BE1741" w:rsidRDefault="00BE1741" w:rsidP="00BE1741">
      <w:pPr>
        <w:autoSpaceDE w:val="0"/>
        <w:autoSpaceDN w:val="0"/>
        <w:adjustRightInd w:val="0"/>
        <w:jc w:val="center"/>
        <w:rPr>
          <w:rFonts w:ascii="Arial" w:hAnsi="Arial" w:cs="Arial"/>
          <w:b/>
          <w:bCs/>
          <w:sz w:val="20"/>
          <w:szCs w:val="20"/>
        </w:rPr>
      </w:pPr>
    </w:p>
    <w:p w14:paraId="4515304F" w14:textId="77777777" w:rsidR="00BE1741" w:rsidRPr="0020061E" w:rsidRDefault="00BE1741" w:rsidP="00BE1741">
      <w:pPr>
        <w:autoSpaceDE w:val="0"/>
        <w:autoSpaceDN w:val="0"/>
        <w:adjustRightInd w:val="0"/>
        <w:jc w:val="center"/>
        <w:rPr>
          <w:rFonts w:ascii="Arial" w:hAnsi="Arial" w:cs="Arial"/>
          <w:b/>
          <w:bCs/>
          <w:sz w:val="20"/>
          <w:szCs w:val="20"/>
        </w:rPr>
      </w:pPr>
    </w:p>
    <w:p w14:paraId="58EB1A2B" w14:textId="65E32967" w:rsidR="00BE1741" w:rsidRDefault="00BE1741" w:rsidP="00BE1741">
      <w:pPr>
        <w:autoSpaceDE w:val="0"/>
        <w:autoSpaceDN w:val="0"/>
        <w:adjustRightInd w:val="0"/>
        <w:spacing w:line="360" w:lineRule="auto"/>
        <w:jc w:val="both"/>
        <w:rPr>
          <w:rFonts w:ascii="Arial" w:hAnsi="Arial" w:cs="Arial"/>
          <w:sz w:val="20"/>
          <w:szCs w:val="20"/>
        </w:rPr>
      </w:pPr>
      <w:r w:rsidRPr="0020061E">
        <w:rPr>
          <w:rFonts w:ascii="Arial" w:hAnsi="Arial" w:cs="Arial"/>
          <w:sz w:val="20"/>
          <w:szCs w:val="20"/>
        </w:rPr>
        <w:t>(NOME DA EMPRESA, CNPJ, ENDEREÇO, etc.), neste ato representada por (REPRESENTANTE DA</w:t>
      </w:r>
      <w:r>
        <w:rPr>
          <w:rFonts w:ascii="Arial" w:hAnsi="Arial" w:cs="Arial"/>
          <w:sz w:val="20"/>
          <w:szCs w:val="20"/>
        </w:rPr>
        <w:t xml:space="preserve"> </w:t>
      </w:r>
      <w:r w:rsidRPr="0020061E">
        <w:rPr>
          <w:rFonts w:ascii="Arial" w:hAnsi="Arial" w:cs="Arial"/>
          <w:sz w:val="20"/>
          <w:szCs w:val="20"/>
        </w:rPr>
        <w:t xml:space="preserve">EMPRESA), portador do RG </w:t>
      </w:r>
      <w:proofErr w:type="gramStart"/>
      <w:r w:rsidRPr="0020061E">
        <w:rPr>
          <w:rFonts w:ascii="Arial" w:hAnsi="Arial" w:cs="Arial"/>
          <w:sz w:val="20"/>
          <w:szCs w:val="20"/>
        </w:rPr>
        <w:t>nº …</w:t>
      </w:r>
      <w:proofErr w:type="gramEnd"/>
      <w:r w:rsidRPr="0020061E">
        <w:rPr>
          <w:rFonts w:ascii="Arial" w:hAnsi="Arial" w:cs="Arial"/>
          <w:sz w:val="20"/>
          <w:szCs w:val="20"/>
        </w:rPr>
        <w:t>.........., inscrito sob CPF nº……………………, sob as penas da lei, para todos os fins,</w:t>
      </w:r>
      <w:r>
        <w:rPr>
          <w:rFonts w:ascii="Arial" w:hAnsi="Arial" w:cs="Arial"/>
          <w:sz w:val="20"/>
          <w:szCs w:val="20"/>
        </w:rPr>
        <w:t xml:space="preserve"> </w:t>
      </w:r>
      <w:r w:rsidRPr="0020061E">
        <w:rPr>
          <w:rFonts w:ascii="Arial" w:hAnsi="Arial" w:cs="Arial"/>
          <w:sz w:val="20"/>
          <w:szCs w:val="20"/>
        </w:rPr>
        <w:t xml:space="preserve">na qualidade de proponente do </w:t>
      </w:r>
      <w:r w:rsidRPr="0020061E">
        <w:rPr>
          <w:rFonts w:ascii="Arial" w:hAnsi="Arial" w:cs="Arial"/>
          <w:b/>
          <w:bCs/>
          <w:sz w:val="20"/>
          <w:szCs w:val="20"/>
        </w:rPr>
        <w:t>PREGÃO ELETRÔNICO</w:t>
      </w:r>
      <w:r>
        <w:rPr>
          <w:rFonts w:ascii="Arial" w:hAnsi="Arial" w:cs="Arial"/>
          <w:b/>
          <w:bCs/>
          <w:sz w:val="20"/>
          <w:szCs w:val="20"/>
        </w:rPr>
        <w:t xml:space="preserve"> SRP N° 07</w:t>
      </w:r>
      <w:r w:rsidRPr="0020061E">
        <w:rPr>
          <w:rFonts w:ascii="Arial" w:hAnsi="Arial" w:cs="Arial"/>
          <w:b/>
          <w:bCs/>
          <w:sz w:val="20"/>
          <w:szCs w:val="20"/>
        </w:rPr>
        <w:t>/2021</w:t>
      </w:r>
      <w:r w:rsidRPr="0020061E">
        <w:rPr>
          <w:rFonts w:ascii="Arial" w:hAnsi="Arial" w:cs="Arial"/>
          <w:sz w:val="20"/>
          <w:szCs w:val="20"/>
        </w:rPr>
        <w:t>, realizado pela Procuradoria da</w:t>
      </w:r>
      <w:r>
        <w:rPr>
          <w:rFonts w:ascii="Arial" w:hAnsi="Arial" w:cs="Arial"/>
          <w:sz w:val="20"/>
          <w:szCs w:val="20"/>
        </w:rPr>
        <w:t xml:space="preserve"> República no Estado do Pará</w:t>
      </w:r>
      <w:r w:rsidRPr="0020061E">
        <w:rPr>
          <w:rFonts w:ascii="Arial" w:hAnsi="Arial" w:cs="Arial"/>
          <w:sz w:val="20"/>
          <w:szCs w:val="20"/>
        </w:rPr>
        <w:t>, que atende aos critérios de sustentabilidade ambiental, respeitando as normas de</w:t>
      </w:r>
      <w:r>
        <w:rPr>
          <w:rFonts w:ascii="Arial" w:hAnsi="Arial" w:cs="Arial"/>
          <w:sz w:val="20"/>
          <w:szCs w:val="20"/>
        </w:rPr>
        <w:t xml:space="preserve"> </w:t>
      </w:r>
      <w:r w:rsidRPr="0020061E">
        <w:rPr>
          <w:rFonts w:ascii="Arial" w:hAnsi="Arial" w:cs="Arial"/>
          <w:sz w:val="20"/>
          <w:szCs w:val="20"/>
        </w:rPr>
        <w:t>proteção do meio ambiente, conforme estabelece a Instrução Normativa SLTI/MPOG nº 01, de 19 de janeiro de</w:t>
      </w:r>
      <w:r>
        <w:rPr>
          <w:rFonts w:ascii="Arial" w:hAnsi="Arial" w:cs="Arial"/>
          <w:sz w:val="20"/>
          <w:szCs w:val="20"/>
        </w:rPr>
        <w:t xml:space="preserve"> </w:t>
      </w:r>
      <w:r w:rsidRPr="0020061E">
        <w:rPr>
          <w:rFonts w:ascii="Arial" w:hAnsi="Arial" w:cs="Arial"/>
          <w:sz w:val="20"/>
          <w:szCs w:val="20"/>
        </w:rPr>
        <w:t>2010, especialmente quanto ao art. 6º da referida instrução.</w:t>
      </w:r>
    </w:p>
    <w:p w14:paraId="4E57CACC" w14:textId="77777777" w:rsidR="00BE1741" w:rsidRPr="0020061E" w:rsidRDefault="00BE1741" w:rsidP="00BE1741">
      <w:pPr>
        <w:autoSpaceDE w:val="0"/>
        <w:autoSpaceDN w:val="0"/>
        <w:adjustRightInd w:val="0"/>
        <w:jc w:val="both"/>
        <w:rPr>
          <w:rFonts w:ascii="Arial" w:hAnsi="Arial" w:cs="Arial"/>
          <w:sz w:val="20"/>
          <w:szCs w:val="20"/>
        </w:rPr>
      </w:pPr>
    </w:p>
    <w:p w14:paraId="190BD286" w14:textId="77777777" w:rsidR="00BE1741" w:rsidRDefault="00BE1741" w:rsidP="00BE1741">
      <w:pPr>
        <w:autoSpaceDE w:val="0"/>
        <w:autoSpaceDN w:val="0"/>
        <w:adjustRightInd w:val="0"/>
        <w:jc w:val="both"/>
        <w:rPr>
          <w:rFonts w:ascii="Arial" w:hAnsi="Arial" w:cs="Arial"/>
          <w:sz w:val="20"/>
          <w:szCs w:val="20"/>
        </w:rPr>
      </w:pPr>
      <w:r w:rsidRPr="0020061E">
        <w:rPr>
          <w:rFonts w:ascii="Arial" w:hAnsi="Arial" w:cs="Arial"/>
          <w:sz w:val="20"/>
          <w:szCs w:val="20"/>
        </w:rPr>
        <w:t xml:space="preserve">Por ser a expressão da verdade, firmamos </w:t>
      </w:r>
      <w:proofErr w:type="gramStart"/>
      <w:r w:rsidRPr="0020061E">
        <w:rPr>
          <w:rFonts w:ascii="Arial" w:hAnsi="Arial" w:cs="Arial"/>
          <w:sz w:val="20"/>
          <w:szCs w:val="20"/>
        </w:rPr>
        <w:t>a presente</w:t>
      </w:r>
      <w:proofErr w:type="gramEnd"/>
      <w:r w:rsidRPr="0020061E">
        <w:rPr>
          <w:rFonts w:ascii="Arial" w:hAnsi="Arial" w:cs="Arial"/>
          <w:sz w:val="20"/>
          <w:szCs w:val="20"/>
        </w:rPr>
        <w:t>.</w:t>
      </w:r>
    </w:p>
    <w:p w14:paraId="75980D0F" w14:textId="77777777" w:rsidR="00BE1741" w:rsidRDefault="00BE1741" w:rsidP="00BE1741">
      <w:pPr>
        <w:autoSpaceDE w:val="0"/>
        <w:autoSpaceDN w:val="0"/>
        <w:adjustRightInd w:val="0"/>
        <w:jc w:val="both"/>
        <w:rPr>
          <w:rFonts w:ascii="Arial" w:hAnsi="Arial" w:cs="Arial"/>
          <w:sz w:val="20"/>
          <w:szCs w:val="20"/>
        </w:rPr>
      </w:pPr>
    </w:p>
    <w:p w14:paraId="6539E2FF" w14:textId="77777777" w:rsidR="00BE1741" w:rsidRPr="0020061E" w:rsidRDefault="00BE1741" w:rsidP="00BE1741">
      <w:pPr>
        <w:autoSpaceDE w:val="0"/>
        <w:autoSpaceDN w:val="0"/>
        <w:adjustRightInd w:val="0"/>
        <w:jc w:val="both"/>
        <w:rPr>
          <w:rFonts w:ascii="Arial" w:hAnsi="Arial" w:cs="Arial"/>
          <w:sz w:val="20"/>
          <w:szCs w:val="20"/>
        </w:rPr>
      </w:pPr>
    </w:p>
    <w:p w14:paraId="78C635DD" w14:textId="77777777" w:rsidR="00BE1741" w:rsidRDefault="00BE1741" w:rsidP="00BE1741">
      <w:pPr>
        <w:autoSpaceDE w:val="0"/>
        <w:autoSpaceDN w:val="0"/>
        <w:adjustRightInd w:val="0"/>
        <w:jc w:val="center"/>
        <w:rPr>
          <w:rFonts w:ascii="Arial" w:hAnsi="Arial" w:cs="Arial"/>
          <w:b/>
          <w:bCs/>
          <w:sz w:val="20"/>
          <w:szCs w:val="20"/>
        </w:rPr>
      </w:pPr>
      <w:r w:rsidRPr="0020061E">
        <w:rPr>
          <w:rFonts w:ascii="Arial" w:hAnsi="Arial" w:cs="Arial"/>
          <w:b/>
          <w:bCs/>
          <w:sz w:val="20"/>
          <w:szCs w:val="20"/>
        </w:rPr>
        <w:t>LOCAL E DATA DA ASSINATURA</w:t>
      </w:r>
    </w:p>
    <w:p w14:paraId="670D4855" w14:textId="77777777" w:rsidR="00BE1741" w:rsidRDefault="00BE1741" w:rsidP="00BE1741">
      <w:pPr>
        <w:autoSpaceDE w:val="0"/>
        <w:autoSpaceDN w:val="0"/>
        <w:adjustRightInd w:val="0"/>
        <w:jc w:val="both"/>
        <w:rPr>
          <w:rFonts w:ascii="Arial" w:hAnsi="Arial" w:cs="Arial"/>
          <w:b/>
          <w:bCs/>
          <w:sz w:val="20"/>
          <w:szCs w:val="20"/>
        </w:rPr>
      </w:pPr>
    </w:p>
    <w:p w14:paraId="039CD833" w14:textId="77777777" w:rsidR="00BE1741" w:rsidRPr="0020061E" w:rsidRDefault="00BE1741" w:rsidP="00BE1741">
      <w:pPr>
        <w:autoSpaceDE w:val="0"/>
        <w:autoSpaceDN w:val="0"/>
        <w:adjustRightInd w:val="0"/>
        <w:jc w:val="both"/>
        <w:rPr>
          <w:rFonts w:ascii="Arial" w:hAnsi="Arial" w:cs="Arial"/>
          <w:b/>
          <w:bCs/>
          <w:sz w:val="20"/>
          <w:szCs w:val="20"/>
        </w:rPr>
      </w:pPr>
    </w:p>
    <w:p w14:paraId="331EBE8C" w14:textId="77777777" w:rsidR="00BE1741" w:rsidRPr="0020061E" w:rsidRDefault="00BE1741" w:rsidP="00BE1741">
      <w:pPr>
        <w:autoSpaceDE w:val="0"/>
        <w:autoSpaceDN w:val="0"/>
        <w:adjustRightInd w:val="0"/>
        <w:jc w:val="center"/>
        <w:rPr>
          <w:rFonts w:ascii="Arial" w:hAnsi="Arial" w:cs="Arial"/>
          <w:sz w:val="20"/>
          <w:szCs w:val="20"/>
        </w:rPr>
      </w:pPr>
      <w:r w:rsidRPr="0020061E">
        <w:rPr>
          <w:rFonts w:ascii="Arial" w:hAnsi="Arial" w:cs="Arial"/>
          <w:sz w:val="20"/>
          <w:szCs w:val="20"/>
        </w:rPr>
        <w:t>_______________________</w:t>
      </w:r>
    </w:p>
    <w:p w14:paraId="3D80C62B" w14:textId="77777777" w:rsidR="00BE1741" w:rsidRDefault="00BE1741" w:rsidP="00BE1741">
      <w:pPr>
        <w:autoSpaceDE w:val="0"/>
        <w:autoSpaceDN w:val="0"/>
        <w:adjustRightInd w:val="0"/>
        <w:jc w:val="center"/>
        <w:rPr>
          <w:rFonts w:ascii="Arial" w:hAnsi="Arial" w:cs="Arial"/>
          <w:sz w:val="20"/>
          <w:szCs w:val="20"/>
        </w:rPr>
      </w:pPr>
    </w:p>
    <w:p w14:paraId="103F3A23" w14:textId="77777777" w:rsidR="00BE1741" w:rsidRDefault="00BE1741" w:rsidP="00BE1741">
      <w:pPr>
        <w:autoSpaceDE w:val="0"/>
        <w:autoSpaceDN w:val="0"/>
        <w:adjustRightInd w:val="0"/>
        <w:jc w:val="center"/>
        <w:rPr>
          <w:rFonts w:ascii="Arial" w:hAnsi="Arial" w:cs="Arial"/>
          <w:sz w:val="20"/>
          <w:szCs w:val="20"/>
        </w:rPr>
      </w:pPr>
      <w:r w:rsidRPr="0020061E">
        <w:rPr>
          <w:rFonts w:ascii="Arial" w:hAnsi="Arial" w:cs="Arial"/>
          <w:sz w:val="20"/>
          <w:szCs w:val="20"/>
        </w:rPr>
        <w:t>Empresa Licitante</w:t>
      </w:r>
    </w:p>
    <w:p w14:paraId="64A61460" w14:textId="77777777" w:rsidR="00BE1741" w:rsidRPr="0020061E" w:rsidRDefault="00BE1741" w:rsidP="00BE1741">
      <w:pPr>
        <w:autoSpaceDE w:val="0"/>
        <w:autoSpaceDN w:val="0"/>
        <w:adjustRightInd w:val="0"/>
        <w:jc w:val="center"/>
        <w:rPr>
          <w:rFonts w:ascii="Arial" w:hAnsi="Arial" w:cs="Arial"/>
          <w:sz w:val="20"/>
          <w:szCs w:val="20"/>
        </w:rPr>
      </w:pPr>
    </w:p>
    <w:p w14:paraId="5268818A" w14:textId="77777777" w:rsidR="00BE1741" w:rsidRPr="0020061E" w:rsidRDefault="00BE1741" w:rsidP="00BE1741">
      <w:pPr>
        <w:jc w:val="center"/>
        <w:rPr>
          <w:rFonts w:ascii="Arial" w:hAnsi="Arial" w:cs="Arial"/>
          <w:sz w:val="20"/>
          <w:szCs w:val="20"/>
        </w:rPr>
      </w:pPr>
      <w:r w:rsidRPr="0020061E">
        <w:rPr>
          <w:rFonts w:ascii="Arial" w:hAnsi="Arial" w:cs="Arial"/>
          <w:sz w:val="20"/>
          <w:szCs w:val="20"/>
        </w:rPr>
        <w:t>(Responsável: nome, cargo e assinatura</w:t>
      </w:r>
      <w:proofErr w:type="gramStart"/>
      <w:r>
        <w:rPr>
          <w:rFonts w:ascii="Arial" w:hAnsi="Arial" w:cs="Arial"/>
          <w:sz w:val="20"/>
          <w:szCs w:val="20"/>
        </w:rPr>
        <w:t>)</w:t>
      </w:r>
      <w:proofErr w:type="gramEnd"/>
    </w:p>
    <w:p w14:paraId="26CBA0BF"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124332A9"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36FB3418" w14:textId="77777777" w:rsidR="00540D89" w:rsidRDefault="00540D89" w:rsidP="00540D89">
      <w:pPr>
        <w:spacing w:before="240" w:after="240" w:line="276" w:lineRule="auto"/>
        <w:ind w:firstLine="709"/>
        <w:jc w:val="center"/>
        <w:rPr>
          <w:rFonts w:ascii="Arial" w:hAnsi="Arial" w:cs="Arial"/>
          <w:b/>
          <w:bCs/>
          <w:iCs/>
          <w:color w:val="000000"/>
          <w:sz w:val="20"/>
          <w:szCs w:val="20"/>
        </w:rPr>
      </w:pPr>
    </w:p>
    <w:p w14:paraId="21684E71" w14:textId="77777777" w:rsidR="001E6FB3" w:rsidRPr="00FF2B42" w:rsidRDefault="001E6FB3" w:rsidP="00235187">
      <w:pPr>
        <w:spacing w:before="240" w:after="240" w:line="276" w:lineRule="auto"/>
        <w:ind w:firstLine="709"/>
        <w:jc w:val="center"/>
        <w:rPr>
          <w:rFonts w:ascii="Arial" w:hAnsi="Arial" w:cs="Arial"/>
          <w:sz w:val="20"/>
          <w:szCs w:val="20"/>
        </w:rPr>
      </w:pPr>
    </w:p>
    <w:sectPr w:rsidR="001E6FB3" w:rsidRPr="00FF2B42" w:rsidSect="003F092F">
      <w:headerReference w:type="default" r:id="rId15"/>
      <w:footerReference w:type="defaul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5A5E5" w14:textId="77777777" w:rsidR="00B811FE" w:rsidRDefault="00B811FE">
      <w:r>
        <w:separator/>
      </w:r>
    </w:p>
  </w:endnote>
  <w:endnote w:type="continuationSeparator" w:id="0">
    <w:p w14:paraId="4702A8B5" w14:textId="77777777" w:rsidR="00B811FE" w:rsidRDefault="00B8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F247B" w14:textId="6B1E6455" w:rsidR="00B811FE" w:rsidRPr="009965A9" w:rsidRDefault="00B811FE" w:rsidP="009965A9">
    <w:pPr>
      <w:pStyle w:val="Rodap"/>
      <w:pBdr>
        <w:top w:val="thinThickSmallGap" w:sz="24" w:space="1" w:color="622423" w:themeColor="accent2" w:themeShade="7F"/>
      </w:pBdr>
      <w:rPr>
        <w:rFonts w:asciiTheme="majorHAnsi" w:eastAsiaTheme="majorEastAsia" w:hAnsiTheme="majorHAnsi" w:cstheme="majorBidi"/>
        <w:sz w:val="16"/>
        <w:szCs w:val="16"/>
      </w:rPr>
    </w:pPr>
    <w:r w:rsidRPr="009965A9">
      <w:rPr>
        <w:rFonts w:asciiTheme="majorHAnsi" w:eastAsiaTheme="majorEastAsia" w:hAnsiTheme="majorHAnsi" w:cstheme="majorBidi"/>
        <w:sz w:val="16"/>
        <w:szCs w:val="16"/>
      </w:rPr>
      <w:t>P</w:t>
    </w:r>
    <w:r>
      <w:rPr>
        <w:rFonts w:asciiTheme="majorHAnsi" w:eastAsiaTheme="majorEastAsia" w:hAnsiTheme="majorHAnsi" w:cstheme="majorBidi"/>
        <w:sz w:val="16"/>
        <w:szCs w:val="16"/>
      </w:rPr>
      <w:t>E</w:t>
    </w:r>
    <w:r w:rsidRPr="009965A9">
      <w:rPr>
        <w:rFonts w:asciiTheme="majorHAnsi" w:eastAsiaTheme="majorEastAsia" w:hAnsiTheme="majorHAnsi" w:cstheme="majorBidi"/>
        <w:sz w:val="16"/>
        <w:szCs w:val="16"/>
      </w:rPr>
      <w:t xml:space="preserve"> SRP n.º 07/2021                                                       </w:t>
    </w:r>
    <w:r>
      <w:rPr>
        <w:rFonts w:asciiTheme="majorHAnsi" w:eastAsiaTheme="majorEastAsia" w:hAnsiTheme="majorHAnsi" w:cstheme="majorBidi"/>
        <w:sz w:val="16"/>
        <w:szCs w:val="16"/>
      </w:rPr>
      <w:t xml:space="preserve">                                                                                 </w:t>
    </w:r>
    <w:r w:rsidRPr="009965A9">
      <w:rPr>
        <w:rFonts w:asciiTheme="majorHAnsi" w:eastAsiaTheme="majorEastAsia" w:hAnsiTheme="majorHAnsi" w:cstheme="majorBidi"/>
        <w:sz w:val="16"/>
        <w:szCs w:val="16"/>
      </w:rPr>
      <w:t xml:space="preserve">                           </w:t>
    </w:r>
    <w:r>
      <w:rPr>
        <w:rFonts w:asciiTheme="majorHAnsi" w:eastAsiaTheme="majorEastAsia" w:hAnsiTheme="majorHAnsi" w:cstheme="majorBidi"/>
        <w:sz w:val="16"/>
        <w:szCs w:val="16"/>
      </w:rPr>
      <w:t xml:space="preserve">                            </w:t>
    </w:r>
    <w:r w:rsidRPr="009965A9">
      <w:rPr>
        <w:rFonts w:asciiTheme="majorHAnsi" w:eastAsiaTheme="majorEastAsia" w:hAnsiTheme="majorHAnsi" w:cstheme="majorBidi"/>
        <w:sz w:val="16"/>
        <w:szCs w:val="16"/>
      </w:rPr>
      <w:t xml:space="preserve">     Página </w:t>
    </w:r>
    <w:r w:rsidRPr="009965A9">
      <w:rPr>
        <w:rFonts w:asciiTheme="minorHAnsi" w:hAnsiTheme="minorHAnsi" w:cstheme="minorBidi"/>
        <w:sz w:val="16"/>
        <w:szCs w:val="16"/>
      </w:rPr>
      <w:fldChar w:fldCharType="begin"/>
    </w:r>
    <w:r w:rsidRPr="009965A9">
      <w:rPr>
        <w:sz w:val="16"/>
        <w:szCs w:val="16"/>
      </w:rPr>
      <w:instrText>PAGE   \* MERGEFORMAT</w:instrText>
    </w:r>
    <w:r w:rsidRPr="009965A9">
      <w:rPr>
        <w:rFonts w:asciiTheme="minorHAnsi" w:hAnsiTheme="minorHAnsi" w:cstheme="minorBidi"/>
        <w:sz w:val="16"/>
        <w:szCs w:val="16"/>
      </w:rPr>
      <w:fldChar w:fldCharType="separate"/>
    </w:r>
    <w:r w:rsidR="00934067" w:rsidRPr="00934067">
      <w:rPr>
        <w:rFonts w:asciiTheme="majorHAnsi" w:eastAsiaTheme="majorEastAsia" w:hAnsiTheme="majorHAnsi" w:cstheme="majorBidi"/>
        <w:noProof/>
        <w:sz w:val="16"/>
        <w:szCs w:val="16"/>
      </w:rPr>
      <w:t>22</w:t>
    </w:r>
    <w:r w:rsidRPr="009965A9">
      <w:rPr>
        <w:rFonts w:asciiTheme="majorHAnsi" w:eastAsiaTheme="majorEastAsia" w:hAnsiTheme="majorHAnsi" w:cstheme="majorBidi"/>
        <w:sz w:val="16"/>
        <w:szCs w:val="16"/>
      </w:rPr>
      <w:fldChar w:fldCharType="end"/>
    </w:r>
  </w:p>
  <w:p w14:paraId="15B754AF" w14:textId="133C878C" w:rsidR="00B811FE" w:rsidRPr="005770EE" w:rsidRDefault="00B811FE">
    <w:pPr>
      <w:rPr>
        <w:sz w:val="14"/>
        <w:szCs w:val="14"/>
      </w:rPr>
    </w:pPr>
    <w:r w:rsidRPr="005770EE">
      <w:rPr>
        <w:sz w:val="14"/>
        <w:szCs w:val="14"/>
      </w:rPr>
      <w:t>PRPA/GABPC/SE/CA/SLDE</w:t>
    </w:r>
  </w:p>
  <w:p w14:paraId="7EE936DD" w14:textId="77777777" w:rsidR="00B811FE" w:rsidRDefault="00B811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06595" w14:textId="77777777" w:rsidR="00B811FE" w:rsidRDefault="00B811FE">
      <w:r>
        <w:separator/>
      </w:r>
    </w:p>
  </w:footnote>
  <w:footnote w:type="continuationSeparator" w:id="0">
    <w:p w14:paraId="46584381" w14:textId="77777777" w:rsidR="00B811FE" w:rsidRDefault="00B81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AD78B" w14:textId="57E970B9" w:rsidR="00B811FE" w:rsidRDefault="00B811FE">
    <w:pPr>
      <w:pStyle w:val="Cabealho"/>
    </w:pPr>
    <w:r w:rsidRPr="008A0CC4">
      <w:rPr>
        <w:noProof/>
      </w:rPr>
      <w:drawing>
        <wp:anchor distT="0" distB="0" distL="114300" distR="114300" simplePos="0" relativeHeight="251660288" behindDoc="0" locked="0" layoutInCell="1" allowOverlap="1" wp14:anchorId="1ACB60CA" wp14:editId="1127833F">
          <wp:simplePos x="0" y="0"/>
          <wp:positionH relativeFrom="column">
            <wp:posOffset>2188845</wp:posOffset>
          </wp:positionH>
          <wp:positionV relativeFrom="paragraph">
            <wp:posOffset>-238125</wp:posOffset>
          </wp:positionV>
          <wp:extent cx="2333625" cy="51943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mpf.jpg"/>
                  <pic:cNvPicPr/>
                </pic:nvPicPr>
                <pic:blipFill>
                  <a:blip r:embed="rId1">
                    <a:extLst>
                      <a:ext uri="{28A0092B-C50C-407E-A947-70E740481C1C}">
                        <a14:useLocalDpi xmlns:a14="http://schemas.microsoft.com/office/drawing/2010/main" val="0"/>
                      </a:ext>
                    </a:extLst>
                  </a:blip>
                  <a:stretch>
                    <a:fillRect/>
                  </a:stretch>
                </pic:blipFill>
                <pic:spPr>
                  <a:xfrm>
                    <a:off x="0" y="0"/>
                    <a:ext cx="2333625" cy="519430"/>
                  </a:xfrm>
                  <a:prstGeom prst="rect">
                    <a:avLst/>
                  </a:prstGeom>
                </pic:spPr>
              </pic:pic>
            </a:graphicData>
          </a:graphic>
          <wp14:sizeRelH relativeFrom="page">
            <wp14:pctWidth>0</wp14:pctWidth>
          </wp14:sizeRelH>
          <wp14:sizeRelV relativeFrom="page">
            <wp14:pctHeight>0</wp14:pctHeight>
          </wp14:sizeRelV>
        </wp:anchor>
      </w:drawing>
    </w:r>
    <w:r w:rsidRPr="008A0CC4">
      <w:rPr>
        <w:noProof/>
      </w:rPr>
      <w:drawing>
        <wp:anchor distT="0" distB="0" distL="114300" distR="114300" simplePos="0" relativeHeight="251659264" behindDoc="0" locked="0" layoutInCell="1" allowOverlap="1" wp14:anchorId="214A2CE1" wp14:editId="2744B02D">
          <wp:simplePos x="0" y="0"/>
          <wp:positionH relativeFrom="column">
            <wp:posOffset>1511935</wp:posOffset>
          </wp:positionH>
          <wp:positionV relativeFrom="paragraph">
            <wp:posOffset>-268605</wp:posOffset>
          </wp:positionV>
          <wp:extent cx="539750" cy="556895"/>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jpg"/>
                  <pic:cNvPicPr/>
                </pic:nvPicPr>
                <pic:blipFill>
                  <a:blip r:embed="rId2">
                    <a:extLst>
                      <a:ext uri="{28A0092B-C50C-407E-A947-70E740481C1C}">
                        <a14:useLocalDpi xmlns:a14="http://schemas.microsoft.com/office/drawing/2010/main" val="0"/>
                      </a:ext>
                    </a:extLst>
                  </a:blip>
                  <a:stretch>
                    <a:fillRect/>
                  </a:stretch>
                </pic:blipFill>
                <pic:spPr>
                  <a:xfrm>
                    <a:off x="0" y="0"/>
                    <a:ext cx="539750" cy="556895"/>
                  </a:xfrm>
                  <a:prstGeom prst="rect">
                    <a:avLst/>
                  </a:prstGeom>
                </pic:spPr>
              </pic:pic>
            </a:graphicData>
          </a:graphic>
          <wp14:sizeRelH relativeFrom="page">
            <wp14:pctWidth>0</wp14:pctWidth>
          </wp14:sizeRelH>
          <wp14:sizeRelV relativeFrom="page">
            <wp14:pctHeight>0</wp14:pctHeight>
          </wp14:sizeRelV>
        </wp:anchor>
      </w:drawing>
    </w:r>
  </w:p>
  <w:p w14:paraId="4BD8AF25" w14:textId="77777777" w:rsidR="00B811FE" w:rsidRDefault="00B811F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1B4A2EB3"/>
    <w:multiLevelType w:val="multilevel"/>
    <w:tmpl w:val="CE6ECAF6"/>
    <w:lvl w:ilvl="0">
      <w:start w:val="7"/>
      <w:numFmt w:val="decimal"/>
      <w:lvlText w:val="%1"/>
      <w:lvlJc w:val="left"/>
      <w:pPr>
        <w:ind w:left="360" w:hanging="360"/>
      </w:pPr>
      <w:rPr>
        <w:rFonts w:hint="default"/>
      </w:rPr>
    </w:lvl>
    <w:lvl w:ilvl="1">
      <w:start w:val="8"/>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D175F7"/>
    <w:multiLevelType w:val="multilevel"/>
    <w:tmpl w:val="436CE16A"/>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color w:val="auto"/>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37DE7C37"/>
    <w:multiLevelType w:val="multilevel"/>
    <w:tmpl w:val="D8A844FC"/>
    <w:lvl w:ilvl="0">
      <w:start w:val="8"/>
      <w:numFmt w:val="decimal"/>
      <w:lvlText w:val="%1"/>
      <w:lvlJc w:val="left"/>
      <w:pPr>
        <w:ind w:left="360" w:hanging="360"/>
      </w:pPr>
      <w:rPr>
        <w:rFonts w:hint="default"/>
        <w:i w:val="0"/>
        <w:color w:val="auto"/>
      </w:rPr>
    </w:lvl>
    <w:lvl w:ilvl="1">
      <w:start w:val="1"/>
      <w:numFmt w:val="decimal"/>
      <w:lvlText w:val="%1.%2"/>
      <w:lvlJc w:val="left"/>
      <w:pPr>
        <w:ind w:left="785" w:hanging="360"/>
      </w:pPr>
      <w:rPr>
        <w:rFonts w:hint="default"/>
        <w:b w:val="0"/>
        <w:i w:val="0"/>
        <w:color w:val="auto"/>
      </w:rPr>
    </w:lvl>
    <w:lvl w:ilvl="2">
      <w:start w:val="1"/>
      <w:numFmt w:val="decimal"/>
      <w:lvlText w:val="%1.%2.%3"/>
      <w:lvlJc w:val="left"/>
      <w:pPr>
        <w:ind w:left="1570" w:hanging="720"/>
      </w:pPr>
      <w:rPr>
        <w:rFonts w:hint="default"/>
        <w:b w:val="0"/>
        <w:i w:val="0"/>
        <w:strike w:val="0"/>
        <w:color w:val="auto"/>
      </w:rPr>
    </w:lvl>
    <w:lvl w:ilvl="3">
      <w:start w:val="1"/>
      <w:numFmt w:val="decimal"/>
      <w:lvlText w:val="%1.%2.%3.%4"/>
      <w:lvlJc w:val="left"/>
      <w:pPr>
        <w:ind w:left="1995" w:hanging="720"/>
      </w:pPr>
      <w:rPr>
        <w:rFonts w:hint="default"/>
        <w:i w:val="0"/>
        <w:color w:val="auto"/>
      </w:rPr>
    </w:lvl>
    <w:lvl w:ilvl="4">
      <w:start w:val="1"/>
      <w:numFmt w:val="decimal"/>
      <w:lvlText w:val="%1.%2.%3.%4.%5"/>
      <w:lvlJc w:val="left"/>
      <w:pPr>
        <w:ind w:left="2780" w:hanging="1080"/>
      </w:pPr>
      <w:rPr>
        <w:rFonts w:hint="default"/>
        <w:i w:val="0"/>
        <w:color w:val="auto"/>
      </w:rPr>
    </w:lvl>
    <w:lvl w:ilvl="5">
      <w:start w:val="1"/>
      <w:numFmt w:val="decimal"/>
      <w:lvlText w:val="%1.%2.%3.%4.%5.%6"/>
      <w:lvlJc w:val="left"/>
      <w:pPr>
        <w:ind w:left="3205" w:hanging="1080"/>
      </w:pPr>
      <w:rPr>
        <w:rFonts w:hint="default"/>
        <w:i w:val="0"/>
        <w:color w:val="auto"/>
      </w:rPr>
    </w:lvl>
    <w:lvl w:ilvl="6">
      <w:start w:val="1"/>
      <w:numFmt w:val="decimal"/>
      <w:lvlText w:val="%1.%2.%3.%4.%5.%6.%7"/>
      <w:lvlJc w:val="left"/>
      <w:pPr>
        <w:ind w:left="3990" w:hanging="1440"/>
      </w:pPr>
      <w:rPr>
        <w:rFonts w:hint="default"/>
        <w:i w:val="0"/>
        <w:color w:val="auto"/>
      </w:rPr>
    </w:lvl>
    <w:lvl w:ilvl="7">
      <w:start w:val="1"/>
      <w:numFmt w:val="decimal"/>
      <w:lvlText w:val="%1.%2.%3.%4.%5.%6.%7.%8"/>
      <w:lvlJc w:val="left"/>
      <w:pPr>
        <w:ind w:left="4415" w:hanging="1440"/>
      </w:pPr>
      <w:rPr>
        <w:rFonts w:hint="default"/>
        <w:i w:val="0"/>
        <w:color w:val="auto"/>
      </w:rPr>
    </w:lvl>
    <w:lvl w:ilvl="8">
      <w:start w:val="1"/>
      <w:numFmt w:val="decimal"/>
      <w:lvlText w:val="%1.%2.%3.%4.%5.%6.%7.%8.%9"/>
      <w:lvlJc w:val="left"/>
      <w:pPr>
        <w:ind w:left="5200" w:hanging="1800"/>
      </w:pPr>
      <w:rPr>
        <w:rFonts w:hint="default"/>
        <w:i w:val="0"/>
        <w:color w:val="auto"/>
      </w:rPr>
    </w:lvl>
  </w:abstractNum>
  <w:abstractNum w:abstractNumId="9">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3"/>
  </w:num>
  <w:num w:numId="4">
    <w:abstractNumId w:val="15"/>
  </w:num>
  <w:num w:numId="5">
    <w:abstractNumId w:val="9"/>
  </w:num>
  <w:num w:numId="6">
    <w:abstractNumId w:val="6"/>
  </w:num>
  <w:num w:numId="7">
    <w:abstractNumId w:val="10"/>
  </w:num>
  <w:num w:numId="8">
    <w:abstractNumId w:val="12"/>
  </w:num>
  <w:num w:numId="9">
    <w:abstractNumId w:val="4"/>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num>
  <w:num w:numId="13">
    <w:abstractNumId w:val="4"/>
    <w:lvlOverride w:ilvl="0">
      <w:startOverride w:val="20"/>
    </w:lvlOverride>
  </w:num>
  <w:num w:numId="14">
    <w:abstractNumId w:val="4"/>
  </w:num>
  <w:num w:numId="15">
    <w:abstractNumId w:val="4"/>
    <w:lvlOverride w:ilvl="0">
      <w:startOverride w:val="20"/>
    </w:lvlOverride>
    <w:lvlOverride w:ilvl="1">
      <w:startOverride w:val="1"/>
    </w:lvlOverride>
  </w:num>
  <w:num w:numId="16">
    <w:abstractNumId w:val="14"/>
  </w:num>
  <w:num w:numId="17">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
  </w:num>
  <w:num w:numId="20">
    <w:abstractNumId w:val="7"/>
  </w:num>
  <w:num w:numId="21">
    <w:abstractNumId w:val="2"/>
  </w:num>
  <w:num w:numId="22">
    <w:abstractNumId w:val="4"/>
    <w:lvlOverride w:ilvl="0">
      <w:startOverride w:val="9"/>
    </w:lvlOverride>
    <w:lvlOverride w:ilvl="1">
      <w:startOverride w:val="5"/>
    </w:lvlOverride>
  </w:num>
  <w:num w:numId="23">
    <w:abstractNumId w:val="4"/>
    <w:lvlOverride w:ilvl="0">
      <w:startOverride w:val="9"/>
    </w:lvlOverride>
    <w:lvlOverride w:ilvl="1">
      <w:startOverride w:val="13"/>
    </w:lvlOverride>
    <w:lvlOverride w:ilvl="2">
      <w:startOverride w:val="1"/>
    </w:lvlOverride>
  </w:num>
  <w:num w:numId="24">
    <w:abstractNumId w:val="3"/>
  </w:num>
  <w:num w:numId="25">
    <w:abstractNumId w:val="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4"/>
    <w:lvlOverride w:ilvl="0">
      <w:startOverride w:val="3"/>
    </w:lvlOverride>
    <w:lvlOverride w:ilvl="1">
      <w:startOverride w:val="1"/>
    </w:lvlOverride>
  </w:num>
  <w:num w:numId="29">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4FB"/>
    <w:rsid w:val="00000E05"/>
    <w:rsid w:val="000019C6"/>
    <w:rsid w:val="0000236D"/>
    <w:rsid w:val="00003298"/>
    <w:rsid w:val="00004E14"/>
    <w:rsid w:val="000066C8"/>
    <w:rsid w:val="00011390"/>
    <w:rsid w:val="000122C1"/>
    <w:rsid w:val="00012A11"/>
    <w:rsid w:val="00014236"/>
    <w:rsid w:val="00014E7A"/>
    <w:rsid w:val="00014FC0"/>
    <w:rsid w:val="00015AA5"/>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579E2"/>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19D"/>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297C"/>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4DB8"/>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D62BC"/>
    <w:rsid w:val="000E4C1B"/>
    <w:rsid w:val="000E610F"/>
    <w:rsid w:val="000E7EB8"/>
    <w:rsid w:val="000F0A2E"/>
    <w:rsid w:val="000F113C"/>
    <w:rsid w:val="000F1290"/>
    <w:rsid w:val="000F1C1C"/>
    <w:rsid w:val="000F26B9"/>
    <w:rsid w:val="000F2B66"/>
    <w:rsid w:val="000F2D6D"/>
    <w:rsid w:val="000F4088"/>
    <w:rsid w:val="000F4F96"/>
    <w:rsid w:val="000F5A07"/>
    <w:rsid w:val="001003FA"/>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2723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29E8"/>
    <w:rsid w:val="00152A5C"/>
    <w:rsid w:val="00153E25"/>
    <w:rsid w:val="00154505"/>
    <w:rsid w:val="00154B86"/>
    <w:rsid w:val="00154BF4"/>
    <w:rsid w:val="00155622"/>
    <w:rsid w:val="001562A8"/>
    <w:rsid w:val="00156349"/>
    <w:rsid w:val="0015684D"/>
    <w:rsid w:val="00157D8E"/>
    <w:rsid w:val="00160549"/>
    <w:rsid w:val="00160BBD"/>
    <w:rsid w:val="00160DA4"/>
    <w:rsid w:val="0016418C"/>
    <w:rsid w:val="001648FB"/>
    <w:rsid w:val="00164CC3"/>
    <w:rsid w:val="0016584A"/>
    <w:rsid w:val="001665E2"/>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2B39"/>
    <w:rsid w:val="00194866"/>
    <w:rsid w:val="00194F7C"/>
    <w:rsid w:val="001959DA"/>
    <w:rsid w:val="001A0186"/>
    <w:rsid w:val="001A13FA"/>
    <w:rsid w:val="001A1732"/>
    <w:rsid w:val="001A2CE9"/>
    <w:rsid w:val="001A3A05"/>
    <w:rsid w:val="001A3ADF"/>
    <w:rsid w:val="001A3E18"/>
    <w:rsid w:val="001B005B"/>
    <w:rsid w:val="001B1976"/>
    <w:rsid w:val="001B2538"/>
    <w:rsid w:val="001B2CCE"/>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2F7"/>
    <w:rsid w:val="001E1D6B"/>
    <w:rsid w:val="001E2495"/>
    <w:rsid w:val="001E2E97"/>
    <w:rsid w:val="001E3AAF"/>
    <w:rsid w:val="001E40D3"/>
    <w:rsid w:val="001E60BA"/>
    <w:rsid w:val="001E6FB3"/>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6D21"/>
    <w:rsid w:val="00207B98"/>
    <w:rsid w:val="00210001"/>
    <w:rsid w:val="0021106D"/>
    <w:rsid w:val="00213E2F"/>
    <w:rsid w:val="00220D79"/>
    <w:rsid w:val="00220FFE"/>
    <w:rsid w:val="00221BA5"/>
    <w:rsid w:val="00222980"/>
    <w:rsid w:val="002241A2"/>
    <w:rsid w:val="002267BC"/>
    <w:rsid w:val="0022755A"/>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3A68"/>
    <w:rsid w:val="00276ECC"/>
    <w:rsid w:val="00283D51"/>
    <w:rsid w:val="00285733"/>
    <w:rsid w:val="002869B1"/>
    <w:rsid w:val="0028765E"/>
    <w:rsid w:val="00287D22"/>
    <w:rsid w:val="0029037D"/>
    <w:rsid w:val="00290F2E"/>
    <w:rsid w:val="002923A3"/>
    <w:rsid w:val="002927E7"/>
    <w:rsid w:val="002937D4"/>
    <w:rsid w:val="00293D30"/>
    <w:rsid w:val="002961D6"/>
    <w:rsid w:val="002A0D02"/>
    <w:rsid w:val="002A127F"/>
    <w:rsid w:val="002A16CA"/>
    <w:rsid w:val="002A19C7"/>
    <w:rsid w:val="002A2822"/>
    <w:rsid w:val="002A4265"/>
    <w:rsid w:val="002A51E3"/>
    <w:rsid w:val="002B0A65"/>
    <w:rsid w:val="002B0CF8"/>
    <w:rsid w:val="002B2A87"/>
    <w:rsid w:val="002B2E88"/>
    <w:rsid w:val="002B2EE9"/>
    <w:rsid w:val="002B3ACD"/>
    <w:rsid w:val="002B7727"/>
    <w:rsid w:val="002B7EB0"/>
    <w:rsid w:val="002C1258"/>
    <w:rsid w:val="002C17A8"/>
    <w:rsid w:val="002C17FB"/>
    <w:rsid w:val="002C4E86"/>
    <w:rsid w:val="002C54C1"/>
    <w:rsid w:val="002C72B3"/>
    <w:rsid w:val="002D07BF"/>
    <w:rsid w:val="002D14AB"/>
    <w:rsid w:val="002D5122"/>
    <w:rsid w:val="002D5CA9"/>
    <w:rsid w:val="002D6984"/>
    <w:rsid w:val="002D6BF6"/>
    <w:rsid w:val="002D78B4"/>
    <w:rsid w:val="002D7C8E"/>
    <w:rsid w:val="002E15A7"/>
    <w:rsid w:val="002E160F"/>
    <w:rsid w:val="002E2074"/>
    <w:rsid w:val="002E276E"/>
    <w:rsid w:val="002E2B74"/>
    <w:rsid w:val="002E3F91"/>
    <w:rsid w:val="002E480D"/>
    <w:rsid w:val="002E5386"/>
    <w:rsid w:val="002E5F6B"/>
    <w:rsid w:val="002E6499"/>
    <w:rsid w:val="002E649F"/>
    <w:rsid w:val="002F084D"/>
    <w:rsid w:val="002F308B"/>
    <w:rsid w:val="002F3A33"/>
    <w:rsid w:val="002F6672"/>
    <w:rsid w:val="0030280F"/>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56611"/>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96815"/>
    <w:rsid w:val="003A2584"/>
    <w:rsid w:val="003A29F9"/>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72E"/>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62"/>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B6972"/>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60B"/>
    <w:rsid w:val="004E2A2E"/>
    <w:rsid w:val="004E3BF3"/>
    <w:rsid w:val="004F019C"/>
    <w:rsid w:val="004F0A3B"/>
    <w:rsid w:val="004F1294"/>
    <w:rsid w:val="004F1A89"/>
    <w:rsid w:val="004F2445"/>
    <w:rsid w:val="004F56C3"/>
    <w:rsid w:val="004F5DF9"/>
    <w:rsid w:val="004F66B4"/>
    <w:rsid w:val="004F78C6"/>
    <w:rsid w:val="005009C7"/>
    <w:rsid w:val="00501790"/>
    <w:rsid w:val="0050224C"/>
    <w:rsid w:val="0050340D"/>
    <w:rsid w:val="005037A6"/>
    <w:rsid w:val="0050385D"/>
    <w:rsid w:val="005056A7"/>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47D2"/>
    <w:rsid w:val="00535A68"/>
    <w:rsid w:val="0054016D"/>
    <w:rsid w:val="00540760"/>
    <w:rsid w:val="0054077F"/>
    <w:rsid w:val="00540D89"/>
    <w:rsid w:val="00541DB9"/>
    <w:rsid w:val="005520B4"/>
    <w:rsid w:val="005539FC"/>
    <w:rsid w:val="00554AC9"/>
    <w:rsid w:val="005555D6"/>
    <w:rsid w:val="00556D01"/>
    <w:rsid w:val="00557405"/>
    <w:rsid w:val="00557CC6"/>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29BC"/>
    <w:rsid w:val="00573BD8"/>
    <w:rsid w:val="00576256"/>
    <w:rsid w:val="005770EE"/>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63BC"/>
    <w:rsid w:val="005B785F"/>
    <w:rsid w:val="005C0A2B"/>
    <w:rsid w:val="005C300B"/>
    <w:rsid w:val="005C3522"/>
    <w:rsid w:val="005C3930"/>
    <w:rsid w:val="005C3E02"/>
    <w:rsid w:val="005C4633"/>
    <w:rsid w:val="005C76D8"/>
    <w:rsid w:val="005C7D37"/>
    <w:rsid w:val="005D6447"/>
    <w:rsid w:val="005D71B0"/>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4FCF"/>
    <w:rsid w:val="006056AA"/>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5DF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17D4"/>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186"/>
    <w:rsid w:val="007164C4"/>
    <w:rsid w:val="00716ABD"/>
    <w:rsid w:val="0072717B"/>
    <w:rsid w:val="00730973"/>
    <w:rsid w:val="007321C2"/>
    <w:rsid w:val="00733DE0"/>
    <w:rsid w:val="007357C5"/>
    <w:rsid w:val="00735A52"/>
    <w:rsid w:val="00735F4A"/>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229"/>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1889"/>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3868"/>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64B9"/>
    <w:rsid w:val="0084708B"/>
    <w:rsid w:val="00847E19"/>
    <w:rsid w:val="00850CD3"/>
    <w:rsid w:val="0085112C"/>
    <w:rsid w:val="0085183E"/>
    <w:rsid w:val="00853766"/>
    <w:rsid w:val="00856B1B"/>
    <w:rsid w:val="0085724C"/>
    <w:rsid w:val="00857D58"/>
    <w:rsid w:val="008601A9"/>
    <w:rsid w:val="00860C62"/>
    <w:rsid w:val="00861FAE"/>
    <w:rsid w:val="00862ACD"/>
    <w:rsid w:val="0086517F"/>
    <w:rsid w:val="00865B0D"/>
    <w:rsid w:val="00867351"/>
    <w:rsid w:val="00871B33"/>
    <w:rsid w:val="00872949"/>
    <w:rsid w:val="008730BB"/>
    <w:rsid w:val="00873E83"/>
    <w:rsid w:val="008748E2"/>
    <w:rsid w:val="008753F7"/>
    <w:rsid w:val="00877391"/>
    <w:rsid w:val="00877B4E"/>
    <w:rsid w:val="00883C32"/>
    <w:rsid w:val="008856F0"/>
    <w:rsid w:val="00885CDD"/>
    <w:rsid w:val="00886FB9"/>
    <w:rsid w:val="008874C6"/>
    <w:rsid w:val="00887874"/>
    <w:rsid w:val="00887E41"/>
    <w:rsid w:val="00892D75"/>
    <w:rsid w:val="008941DB"/>
    <w:rsid w:val="008953A1"/>
    <w:rsid w:val="00895940"/>
    <w:rsid w:val="008A0CC4"/>
    <w:rsid w:val="008A0E9B"/>
    <w:rsid w:val="008A16EA"/>
    <w:rsid w:val="008A2C5D"/>
    <w:rsid w:val="008A5209"/>
    <w:rsid w:val="008A5DDC"/>
    <w:rsid w:val="008A5FC8"/>
    <w:rsid w:val="008B1F66"/>
    <w:rsid w:val="008B2929"/>
    <w:rsid w:val="008B31F9"/>
    <w:rsid w:val="008B428B"/>
    <w:rsid w:val="008B47F3"/>
    <w:rsid w:val="008B4EDB"/>
    <w:rsid w:val="008B5B36"/>
    <w:rsid w:val="008B6162"/>
    <w:rsid w:val="008B706F"/>
    <w:rsid w:val="008B7732"/>
    <w:rsid w:val="008C02D9"/>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362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1756C"/>
    <w:rsid w:val="009206C0"/>
    <w:rsid w:val="00922606"/>
    <w:rsid w:val="00922D31"/>
    <w:rsid w:val="0092559F"/>
    <w:rsid w:val="00925E44"/>
    <w:rsid w:val="0092607C"/>
    <w:rsid w:val="00930F94"/>
    <w:rsid w:val="00931141"/>
    <w:rsid w:val="00931C86"/>
    <w:rsid w:val="00932197"/>
    <w:rsid w:val="00934067"/>
    <w:rsid w:val="00935665"/>
    <w:rsid w:val="00935B30"/>
    <w:rsid w:val="00936A4E"/>
    <w:rsid w:val="00936E77"/>
    <w:rsid w:val="00937965"/>
    <w:rsid w:val="00940C55"/>
    <w:rsid w:val="00941580"/>
    <w:rsid w:val="00944E0C"/>
    <w:rsid w:val="00945CE8"/>
    <w:rsid w:val="00946D8B"/>
    <w:rsid w:val="00946DD8"/>
    <w:rsid w:val="00950D81"/>
    <w:rsid w:val="009512A8"/>
    <w:rsid w:val="00952A05"/>
    <w:rsid w:val="009543EB"/>
    <w:rsid w:val="00954978"/>
    <w:rsid w:val="00954B1B"/>
    <w:rsid w:val="009554B2"/>
    <w:rsid w:val="00956D18"/>
    <w:rsid w:val="009620E6"/>
    <w:rsid w:val="009623AB"/>
    <w:rsid w:val="009631C3"/>
    <w:rsid w:val="00967ED7"/>
    <w:rsid w:val="009700F4"/>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65A9"/>
    <w:rsid w:val="009977CF"/>
    <w:rsid w:val="00997F4B"/>
    <w:rsid w:val="009A244C"/>
    <w:rsid w:val="009A2BBB"/>
    <w:rsid w:val="009A3612"/>
    <w:rsid w:val="009A4059"/>
    <w:rsid w:val="009A44C8"/>
    <w:rsid w:val="009A45B0"/>
    <w:rsid w:val="009A6A6F"/>
    <w:rsid w:val="009A735F"/>
    <w:rsid w:val="009B07DC"/>
    <w:rsid w:val="009B1B69"/>
    <w:rsid w:val="009B533B"/>
    <w:rsid w:val="009B7570"/>
    <w:rsid w:val="009C0068"/>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724"/>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57D0"/>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6DA"/>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6203"/>
    <w:rsid w:val="00B27724"/>
    <w:rsid w:val="00B30BC2"/>
    <w:rsid w:val="00B30C63"/>
    <w:rsid w:val="00B30F3D"/>
    <w:rsid w:val="00B315B3"/>
    <w:rsid w:val="00B31645"/>
    <w:rsid w:val="00B3284F"/>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14D7"/>
    <w:rsid w:val="00B7367C"/>
    <w:rsid w:val="00B74A8C"/>
    <w:rsid w:val="00B76DB6"/>
    <w:rsid w:val="00B76EA0"/>
    <w:rsid w:val="00B77761"/>
    <w:rsid w:val="00B77DBF"/>
    <w:rsid w:val="00B80269"/>
    <w:rsid w:val="00B8044D"/>
    <w:rsid w:val="00B810DF"/>
    <w:rsid w:val="00B811FE"/>
    <w:rsid w:val="00B81FBB"/>
    <w:rsid w:val="00B823AE"/>
    <w:rsid w:val="00B84851"/>
    <w:rsid w:val="00B85414"/>
    <w:rsid w:val="00B902B9"/>
    <w:rsid w:val="00B90708"/>
    <w:rsid w:val="00B910E0"/>
    <w:rsid w:val="00B92C59"/>
    <w:rsid w:val="00B93BA2"/>
    <w:rsid w:val="00B94795"/>
    <w:rsid w:val="00B95B21"/>
    <w:rsid w:val="00B95BFE"/>
    <w:rsid w:val="00B96C22"/>
    <w:rsid w:val="00B972D3"/>
    <w:rsid w:val="00BA0965"/>
    <w:rsid w:val="00BA1705"/>
    <w:rsid w:val="00BA2132"/>
    <w:rsid w:val="00BA3224"/>
    <w:rsid w:val="00BA456F"/>
    <w:rsid w:val="00BA5352"/>
    <w:rsid w:val="00BA659C"/>
    <w:rsid w:val="00BA6F70"/>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41"/>
    <w:rsid w:val="00BE1772"/>
    <w:rsid w:val="00BE1DEB"/>
    <w:rsid w:val="00BE7CCD"/>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5F63"/>
    <w:rsid w:val="00C16330"/>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5B3"/>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31B8"/>
    <w:rsid w:val="00CD5288"/>
    <w:rsid w:val="00CD6599"/>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06E8E"/>
    <w:rsid w:val="00D13087"/>
    <w:rsid w:val="00D16FA0"/>
    <w:rsid w:val="00D17378"/>
    <w:rsid w:val="00D216B2"/>
    <w:rsid w:val="00D24447"/>
    <w:rsid w:val="00D26479"/>
    <w:rsid w:val="00D26DCE"/>
    <w:rsid w:val="00D27D7D"/>
    <w:rsid w:val="00D319AD"/>
    <w:rsid w:val="00D3275F"/>
    <w:rsid w:val="00D341F3"/>
    <w:rsid w:val="00D34548"/>
    <w:rsid w:val="00D34914"/>
    <w:rsid w:val="00D37A37"/>
    <w:rsid w:val="00D4128C"/>
    <w:rsid w:val="00D4411B"/>
    <w:rsid w:val="00D44EC6"/>
    <w:rsid w:val="00D45D8F"/>
    <w:rsid w:val="00D5130A"/>
    <w:rsid w:val="00D51533"/>
    <w:rsid w:val="00D51769"/>
    <w:rsid w:val="00D521BA"/>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0C9C"/>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59B"/>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1B31"/>
    <w:rsid w:val="00E22D1B"/>
    <w:rsid w:val="00E2315B"/>
    <w:rsid w:val="00E235F5"/>
    <w:rsid w:val="00E23783"/>
    <w:rsid w:val="00E256E5"/>
    <w:rsid w:val="00E26411"/>
    <w:rsid w:val="00E267B8"/>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512C1"/>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5FAC"/>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E76D7"/>
    <w:rsid w:val="00EF2B66"/>
    <w:rsid w:val="00EF5D36"/>
    <w:rsid w:val="00EF66FC"/>
    <w:rsid w:val="00EF6B68"/>
    <w:rsid w:val="00F0135B"/>
    <w:rsid w:val="00F02E73"/>
    <w:rsid w:val="00F10140"/>
    <w:rsid w:val="00F109C7"/>
    <w:rsid w:val="00F11BAF"/>
    <w:rsid w:val="00F11CE3"/>
    <w:rsid w:val="00F132DC"/>
    <w:rsid w:val="00F13A9A"/>
    <w:rsid w:val="00F13B27"/>
    <w:rsid w:val="00F15058"/>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3B8B"/>
    <w:rsid w:val="00FD546E"/>
    <w:rsid w:val="00FD7077"/>
    <w:rsid w:val="00FE153D"/>
    <w:rsid w:val="00FE5BBC"/>
    <w:rsid w:val="00FE6638"/>
    <w:rsid w:val="00FF2B42"/>
    <w:rsid w:val="00FF454E"/>
    <w:rsid w:val="00FF507F"/>
    <w:rsid w:val="00FF5D4D"/>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8"/>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paragraph" w:customStyle="1" w:styleId="TableParagraph">
    <w:name w:val="Table Paragraph"/>
    <w:basedOn w:val="Normal"/>
    <w:uiPriority w:val="1"/>
    <w:qFormat/>
    <w:rsid w:val="00B26203"/>
    <w:pPr>
      <w:widowControl w:val="0"/>
      <w:autoSpaceDE w:val="0"/>
      <w:autoSpaceDN w:val="0"/>
      <w:spacing w:before="52"/>
      <w:jc w:val="center"/>
    </w:pPr>
    <w:rPr>
      <w:rFonts w:ascii="Arial MT" w:eastAsia="Arial MT" w:hAnsi="Arial MT" w:cs="Arial MT"/>
      <w:sz w:val="22"/>
      <w:szCs w:val="22"/>
      <w:lang w:val="pt-P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8"/>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paragraph" w:customStyle="1" w:styleId="TableParagraph">
    <w:name w:val="Table Paragraph"/>
    <w:basedOn w:val="Normal"/>
    <w:uiPriority w:val="1"/>
    <w:qFormat/>
    <w:rsid w:val="00B26203"/>
    <w:pPr>
      <w:widowControl w:val="0"/>
      <w:autoSpaceDE w:val="0"/>
      <w:autoSpaceDN w:val="0"/>
      <w:spacing w:before="52"/>
      <w:jc w:val="center"/>
    </w:pPr>
    <w:rPr>
      <w:rFonts w:ascii="Arial MT" w:eastAsia="Arial MT" w:hAnsi="Arial MT" w:cs="Arial MT"/>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ortaldatransparencia.gov.br/cei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52c93ea8-e2de-466c-b401-d7fabeb9490e"/>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D7751F1-ABFB-405B-8B81-4407DE9F9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507</TotalTime>
  <Pages>25</Pages>
  <Words>8991</Words>
  <Characters>49747</Characters>
  <Application>Microsoft Office Word</Application>
  <DocSecurity>0</DocSecurity>
  <Lines>414</Lines>
  <Paragraphs>117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58621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Carlos Ricardo</cp:lastModifiedBy>
  <cp:revision>29</cp:revision>
  <cp:lastPrinted>2019-10-10T16:52:00Z</cp:lastPrinted>
  <dcterms:created xsi:type="dcterms:W3CDTF">2020-05-22T19:40:00Z</dcterms:created>
  <dcterms:modified xsi:type="dcterms:W3CDTF">2021-12-09T20:42:00Z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